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AF5C" w14:textId="3387D29F" w:rsidR="00CE3447" w:rsidRPr="00565A77" w:rsidRDefault="1DB8D2F0" w:rsidP="4BC3BE79">
      <w:pPr>
        <w:spacing w:line="259" w:lineRule="auto"/>
        <w:ind w:right="2482" w:hanging="10"/>
      </w:pPr>
      <w:r w:rsidRPr="63159B6D">
        <w:rPr>
          <w:rFonts w:ascii="Montserrat" w:eastAsia="Verdana" w:hAnsi="Montserrat" w:cs="Verdana"/>
          <w:b/>
          <w:bCs/>
          <w:color w:val="00548E"/>
          <w:sz w:val="48"/>
          <w:szCs w:val="48"/>
          <w:lang w:eastAsia="en-GB"/>
        </w:rPr>
        <w:t xml:space="preserve">Faculty of </w:t>
      </w:r>
      <w:r w:rsidR="5D1F5FD2" w:rsidRPr="4BC3BE79">
        <w:rPr>
          <w:rFonts w:ascii="Montserrat" w:eastAsia="Verdana" w:hAnsi="Montserrat" w:cs="Verdana"/>
          <w:b/>
          <w:bCs/>
          <w:color w:val="00548E"/>
          <w:sz w:val="48"/>
          <w:szCs w:val="48"/>
          <w:lang w:eastAsia="en-GB"/>
        </w:rPr>
        <w:t>Neuropsychiatry Education Day</w:t>
      </w:r>
    </w:p>
    <w:p w14:paraId="672A6659" w14:textId="77777777" w:rsidR="00CE3447" w:rsidRPr="00CE3447" w:rsidRDefault="00CE3447" w:rsidP="00CE3447">
      <w:pPr>
        <w:ind w:hanging="10"/>
        <w:rPr>
          <w:rFonts w:ascii="Montserrat" w:eastAsia="Verdana" w:hAnsi="Montserrat" w:cs="Verdana"/>
          <w:b/>
          <w:color w:val="00548E"/>
          <w:sz w:val="28"/>
          <w:szCs w:val="12"/>
          <w:lang w:eastAsia="en-GB"/>
        </w:rPr>
      </w:pPr>
    </w:p>
    <w:p w14:paraId="0A37501D" w14:textId="77777777" w:rsidR="00CE3447" w:rsidRPr="00B93034" w:rsidRDefault="00CE3447" w:rsidP="00CE3447">
      <w:pPr>
        <w:ind w:hanging="10"/>
        <w:rPr>
          <w:rFonts w:ascii="Montserrat" w:eastAsia="Verdana" w:hAnsi="Montserrat" w:cs="Verdana"/>
          <w:b/>
          <w:color w:val="00548E"/>
          <w:sz w:val="2"/>
          <w:szCs w:val="28"/>
          <w:lang w:eastAsia="en-GB"/>
        </w:rPr>
      </w:pPr>
    </w:p>
    <w:p w14:paraId="1F7A1B92" w14:textId="6F32A664" w:rsidR="00CE3447" w:rsidRPr="008A0046" w:rsidRDefault="54FAC5C5" w:rsidP="4BC3BE79">
      <w:pPr>
        <w:spacing w:line="259" w:lineRule="auto"/>
        <w:ind w:hanging="10"/>
        <w:rPr>
          <w:rFonts w:ascii="Montserrat" w:eastAsia="Verdana" w:hAnsi="Montserrat" w:cs="Verdana"/>
          <w:sz w:val="28"/>
          <w:szCs w:val="28"/>
          <w:lang w:eastAsia="en-GB"/>
        </w:rPr>
      </w:pPr>
      <w:r w:rsidRPr="4BC3BE79">
        <w:rPr>
          <w:rFonts w:ascii="Montserrat" w:eastAsia="Verdana" w:hAnsi="Montserrat" w:cs="Verdana"/>
          <w:b/>
          <w:bCs/>
          <w:sz w:val="28"/>
          <w:szCs w:val="28"/>
          <w:lang w:eastAsia="en-GB"/>
        </w:rPr>
        <w:t xml:space="preserve">Date: </w:t>
      </w:r>
      <w:r w:rsidR="60511F2A" w:rsidRPr="4BC3BE79">
        <w:rPr>
          <w:rFonts w:ascii="Montserrat" w:eastAsia="Verdana" w:hAnsi="Montserrat" w:cs="Verdana"/>
          <w:sz w:val="28"/>
          <w:szCs w:val="28"/>
          <w:lang w:eastAsia="en-GB"/>
        </w:rPr>
        <w:t>Fri</w:t>
      </w:r>
      <w:r w:rsidR="1DB8D2F0" w:rsidRPr="4BC3BE79">
        <w:rPr>
          <w:rFonts w:ascii="Montserrat" w:eastAsia="Verdana" w:hAnsi="Montserrat" w:cs="Verdana"/>
          <w:sz w:val="28"/>
          <w:szCs w:val="28"/>
          <w:lang w:eastAsia="en-GB"/>
        </w:rPr>
        <w:t>day</w:t>
      </w:r>
      <w:r w:rsidRPr="4BC3BE79">
        <w:rPr>
          <w:rFonts w:ascii="Montserrat" w:eastAsia="Verdana" w:hAnsi="Montserrat" w:cs="Verdana"/>
          <w:sz w:val="28"/>
          <w:szCs w:val="28"/>
          <w:lang w:eastAsia="en-GB"/>
        </w:rPr>
        <w:t xml:space="preserve"> 2</w:t>
      </w:r>
      <w:r w:rsidR="007FF270" w:rsidRPr="4BC3BE79">
        <w:rPr>
          <w:rFonts w:ascii="Montserrat" w:eastAsia="Verdana" w:hAnsi="Montserrat" w:cs="Verdana"/>
          <w:sz w:val="28"/>
          <w:szCs w:val="28"/>
          <w:lang w:eastAsia="en-GB"/>
        </w:rPr>
        <w:t>9</w:t>
      </w:r>
      <w:r w:rsidR="1DB8D2F0" w:rsidRPr="4BC3BE79">
        <w:rPr>
          <w:rFonts w:ascii="Montserrat" w:eastAsia="Verdana" w:hAnsi="Montserrat" w:cs="Verdana"/>
          <w:sz w:val="28"/>
          <w:szCs w:val="28"/>
          <w:lang w:eastAsia="en-GB"/>
        </w:rPr>
        <w:t xml:space="preserve"> </w:t>
      </w:r>
      <w:r w:rsidR="41409A27" w:rsidRPr="4BC3BE79">
        <w:rPr>
          <w:rFonts w:ascii="Montserrat" w:eastAsia="Verdana" w:hAnsi="Montserrat" w:cs="Verdana"/>
          <w:sz w:val="28"/>
          <w:szCs w:val="28"/>
          <w:lang w:eastAsia="en-GB"/>
        </w:rPr>
        <w:t>January</w:t>
      </w:r>
      <w:r w:rsidR="1DB8D2F0" w:rsidRPr="4BC3BE79">
        <w:rPr>
          <w:rFonts w:ascii="Montserrat" w:eastAsia="Verdana" w:hAnsi="Montserrat" w:cs="Verdana"/>
          <w:sz w:val="28"/>
          <w:szCs w:val="28"/>
          <w:lang w:eastAsia="en-GB"/>
        </w:rPr>
        <w:t xml:space="preserve"> 202</w:t>
      </w:r>
      <w:r w:rsidR="67B06F1D" w:rsidRPr="4BC3BE79">
        <w:rPr>
          <w:rFonts w:ascii="Montserrat" w:eastAsia="Verdana" w:hAnsi="Montserrat" w:cs="Verdana"/>
          <w:sz w:val="28"/>
          <w:szCs w:val="28"/>
          <w:lang w:eastAsia="en-GB"/>
        </w:rPr>
        <w:t>7</w:t>
      </w:r>
    </w:p>
    <w:p w14:paraId="5DAB6C7B" w14:textId="7C2F4E78" w:rsidR="006E0DDB" w:rsidRPr="0000273D" w:rsidRDefault="54FAC5C5" w:rsidP="4BC3BE79">
      <w:pPr>
        <w:ind w:hanging="10"/>
        <w:textAlignment w:val="baseline"/>
        <w:rPr>
          <w:rFonts w:ascii="Montserrat" w:eastAsia="Verdana" w:hAnsi="Montserrat" w:cs="Verdana"/>
          <w:sz w:val="28"/>
          <w:szCs w:val="28"/>
          <w:lang w:eastAsia="en-GB"/>
        </w:rPr>
      </w:pPr>
      <w:r w:rsidRPr="4BC3BE79">
        <w:rPr>
          <w:rFonts w:ascii="Montserrat" w:eastAsia="Verdana" w:hAnsi="Montserrat" w:cs="Verdana"/>
          <w:b/>
          <w:bCs/>
          <w:sz w:val="28"/>
          <w:szCs w:val="28"/>
          <w:lang w:eastAsia="en-GB"/>
        </w:rPr>
        <w:t>Venue:</w:t>
      </w:r>
      <w:r w:rsidRPr="4BC3BE79">
        <w:rPr>
          <w:rFonts w:ascii="Montserrat" w:eastAsia="Verdana" w:hAnsi="Montserrat" w:cs="Verdana"/>
          <w:sz w:val="28"/>
          <w:szCs w:val="28"/>
          <w:lang w:eastAsia="en-GB"/>
        </w:rPr>
        <w:t xml:space="preserve"> Online </w:t>
      </w:r>
    </w:p>
    <w:p w14:paraId="5F667FA0" w14:textId="40037970" w:rsidR="00EA2C22" w:rsidRDefault="00EA2C22" w:rsidP="63159B6D">
      <w:pPr>
        <w:rPr>
          <w:rFonts w:ascii="Montserrat" w:hAnsi="Montserrat"/>
          <w:sz w:val="22"/>
          <w:szCs w:val="22"/>
        </w:rPr>
      </w:pPr>
    </w:p>
    <w:tbl>
      <w:tblPr>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006"/>
        <w:gridCol w:w="8668"/>
      </w:tblGrid>
      <w:tr w:rsidR="63159B6D" w14:paraId="0F149639" w14:textId="77777777" w:rsidTr="10E3B3BD">
        <w:trPr>
          <w:trHeight w:val="25"/>
        </w:trPr>
        <w:tc>
          <w:tcPr>
            <w:tcW w:w="2006" w:type="dxa"/>
            <w:shd w:val="clear" w:color="auto" w:fill="00548E"/>
          </w:tcPr>
          <w:p w14:paraId="03564CD7" w14:textId="77777777" w:rsidR="63159B6D" w:rsidRDefault="63159B6D" w:rsidP="63159B6D">
            <w:pPr>
              <w:spacing w:before="100" w:after="100"/>
              <w:rPr>
                <w:rFonts w:ascii="Montserrat" w:eastAsia="Verdana" w:hAnsi="Montserrat" w:cs="Verdana"/>
                <w:b/>
                <w:bCs/>
                <w:color w:val="FFFFFF" w:themeColor="background1"/>
                <w:lang w:eastAsia="en-GB"/>
              </w:rPr>
            </w:pPr>
            <w:r w:rsidRPr="63159B6D">
              <w:rPr>
                <w:rFonts w:ascii="Montserrat" w:eastAsia="Verdana" w:hAnsi="Montserrat" w:cs="Verdana"/>
                <w:b/>
                <w:bCs/>
                <w:color w:val="FFFFFF" w:themeColor="background1"/>
                <w:lang w:eastAsia="en-GB"/>
              </w:rPr>
              <w:t>Time</w:t>
            </w:r>
          </w:p>
        </w:tc>
        <w:tc>
          <w:tcPr>
            <w:tcW w:w="8668" w:type="dxa"/>
            <w:shd w:val="clear" w:color="auto" w:fill="00548E"/>
          </w:tcPr>
          <w:p w14:paraId="11CB3701" w14:textId="3E001ADB" w:rsidR="63159B6D" w:rsidRDefault="5584E50C" w:rsidP="63159B6D">
            <w:pPr>
              <w:spacing w:before="100" w:after="100"/>
              <w:ind w:left="2"/>
            </w:pPr>
            <w:r w:rsidRPr="10E3B3BD">
              <w:rPr>
                <w:rFonts w:ascii="Montserrat" w:eastAsia="Verdana" w:hAnsi="Montserrat" w:cs="Verdana"/>
                <w:b/>
                <w:bCs/>
                <w:color w:val="FFFFFF" w:themeColor="background1"/>
                <w:lang w:eastAsia="en-GB"/>
              </w:rPr>
              <w:t>Session</w:t>
            </w:r>
            <w:r w:rsidR="3A72629F" w:rsidRPr="10E3B3BD">
              <w:rPr>
                <w:rFonts w:ascii="Montserrat" w:eastAsia="Verdana" w:hAnsi="Montserrat" w:cs="Verdana"/>
                <w:b/>
                <w:bCs/>
                <w:color w:val="FFFFFF" w:themeColor="background1"/>
                <w:lang w:eastAsia="en-GB"/>
              </w:rPr>
              <w:t xml:space="preserve"> 1</w:t>
            </w:r>
            <w:r w:rsidR="7C95AFB4" w:rsidRPr="10E3B3BD">
              <w:rPr>
                <w:rFonts w:ascii="Montserrat" w:eastAsia="Verdana" w:hAnsi="Montserrat" w:cs="Verdana"/>
                <w:b/>
                <w:bCs/>
                <w:color w:val="FFFFFF" w:themeColor="background1"/>
                <w:lang w:eastAsia="en-GB"/>
              </w:rPr>
              <w:t xml:space="preserve"> – </w:t>
            </w:r>
            <w:r w:rsidR="3A72629F" w:rsidRPr="10E3B3BD">
              <w:rPr>
                <w:rFonts w:ascii="Montserrat" w:eastAsia="Verdana" w:hAnsi="Montserrat" w:cs="Verdana"/>
                <w:b/>
                <w:bCs/>
                <w:color w:val="FFFFFF" w:themeColor="background1"/>
                <w:lang w:eastAsia="en-GB"/>
              </w:rPr>
              <w:t>Epilepsy</w:t>
            </w:r>
          </w:p>
          <w:p w14:paraId="75EA4EB2" w14:textId="30D0B183" w:rsidR="63159B6D" w:rsidRDefault="7C95AFB4" w:rsidP="63159B6D">
            <w:pPr>
              <w:spacing w:before="100" w:after="100"/>
              <w:ind w:left="2"/>
            </w:pPr>
            <w:r w:rsidRPr="10E3B3BD">
              <w:rPr>
                <w:rFonts w:ascii="Montserrat" w:eastAsia="Verdana" w:hAnsi="Montserrat" w:cs="Verdana"/>
                <w:b/>
                <w:bCs/>
                <w:color w:val="FFFFFF" w:themeColor="background1"/>
                <w:lang w:eastAsia="en-GB"/>
              </w:rPr>
              <w:t>Chair: Dr Rachel Thomasson</w:t>
            </w:r>
          </w:p>
        </w:tc>
      </w:tr>
      <w:tr w:rsidR="63159B6D" w14:paraId="4ADF6810" w14:textId="77777777" w:rsidTr="10E3B3BD">
        <w:trPr>
          <w:trHeight w:val="446"/>
        </w:trPr>
        <w:tc>
          <w:tcPr>
            <w:tcW w:w="2006" w:type="dxa"/>
            <w:shd w:val="clear" w:color="auto" w:fill="DEEAF6" w:themeFill="accent5" w:themeFillTint="33"/>
            <w:vAlign w:val="center"/>
          </w:tcPr>
          <w:p w14:paraId="69F31F36" w14:textId="3689FAE3" w:rsidR="1FF8B920" w:rsidRDefault="445C03BC" w:rsidP="63159B6D">
            <w:pPr>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9</w:t>
            </w:r>
            <w:r w:rsidR="5584E50C" w:rsidRPr="4BC3BE79">
              <w:rPr>
                <w:rFonts w:ascii="Montserrat" w:eastAsia="Verdana" w:hAnsi="Montserrat" w:cs="Verdana"/>
                <w:color w:val="000000" w:themeColor="text1"/>
                <w:lang w:eastAsia="en-GB"/>
              </w:rPr>
              <w:t>.</w:t>
            </w:r>
            <w:r w:rsidR="4E0D0467" w:rsidRPr="4BC3BE79">
              <w:rPr>
                <w:rFonts w:ascii="Montserrat" w:eastAsia="Verdana" w:hAnsi="Montserrat" w:cs="Verdana"/>
                <w:color w:val="000000" w:themeColor="text1"/>
                <w:lang w:eastAsia="en-GB"/>
              </w:rPr>
              <w:t>30</w:t>
            </w:r>
            <w:r w:rsidR="60272F0F" w:rsidRPr="4BC3BE79">
              <w:rPr>
                <w:rFonts w:ascii="Montserrat" w:eastAsia="Verdana" w:hAnsi="Montserrat" w:cs="Verdana"/>
                <w:color w:val="000000" w:themeColor="text1"/>
                <w:lang w:eastAsia="en-GB"/>
              </w:rPr>
              <w:t>a</w:t>
            </w:r>
            <w:r w:rsidR="5584E50C" w:rsidRPr="4BC3BE79">
              <w:rPr>
                <w:rFonts w:ascii="Montserrat" w:eastAsia="Verdana" w:hAnsi="Montserrat" w:cs="Verdana"/>
                <w:color w:val="000000" w:themeColor="text1"/>
                <w:lang w:eastAsia="en-GB"/>
              </w:rPr>
              <w:t>m</w:t>
            </w:r>
          </w:p>
        </w:tc>
        <w:tc>
          <w:tcPr>
            <w:tcW w:w="8668" w:type="dxa"/>
            <w:shd w:val="clear" w:color="auto" w:fill="DEEAF6" w:themeFill="accent5" w:themeFillTint="33"/>
            <w:vAlign w:val="center"/>
          </w:tcPr>
          <w:p w14:paraId="16B52ED0" w14:textId="5FC0CD51" w:rsidR="63159B6D" w:rsidRDefault="5584E50C" w:rsidP="10E3B3BD">
            <w:pPr>
              <w:spacing w:line="257" w:lineRule="auto"/>
              <w:rPr>
                <w:rFonts w:ascii="Montserrat" w:hAnsi="Montserrat" w:cs="Calibri"/>
                <w:b/>
                <w:bCs/>
                <w:color w:val="000000" w:themeColor="text1"/>
                <w:lang w:eastAsia="en-GB"/>
              </w:rPr>
            </w:pPr>
            <w:r w:rsidRPr="10E3B3BD">
              <w:rPr>
                <w:rFonts w:ascii="Montserrat" w:hAnsi="Montserrat" w:cs="Calibri"/>
                <w:b/>
                <w:bCs/>
                <w:color w:val="000000" w:themeColor="text1"/>
                <w:lang w:eastAsia="en-GB"/>
              </w:rPr>
              <w:t xml:space="preserve">Welcome and </w:t>
            </w:r>
            <w:r w:rsidR="049C872B" w:rsidRPr="10E3B3BD">
              <w:rPr>
                <w:rFonts w:ascii="Montserrat" w:hAnsi="Montserrat" w:cs="Calibri"/>
                <w:b/>
                <w:bCs/>
                <w:color w:val="000000" w:themeColor="text1"/>
                <w:lang w:eastAsia="en-GB"/>
              </w:rPr>
              <w:t xml:space="preserve">general </w:t>
            </w:r>
            <w:r w:rsidRPr="10E3B3BD">
              <w:rPr>
                <w:rFonts w:ascii="Montserrat" w:hAnsi="Montserrat" w:cs="Calibri"/>
                <w:b/>
                <w:bCs/>
                <w:color w:val="000000" w:themeColor="text1"/>
                <w:lang w:eastAsia="en-GB"/>
              </w:rPr>
              <w:t>introduction</w:t>
            </w:r>
          </w:p>
          <w:p w14:paraId="17D85538" w14:textId="53D6DBD8" w:rsidR="63159B6D" w:rsidRDefault="253C7911" w:rsidP="10E3B3BD">
            <w:pPr>
              <w:spacing w:line="259" w:lineRule="auto"/>
            </w:pPr>
            <w:r w:rsidRPr="10E3B3BD">
              <w:rPr>
                <w:rFonts w:ascii="Montserrat" w:eastAsia="Verdana" w:hAnsi="Montserrat" w:cs="Verdana"/>
                <w:color w:val="000000" w:themeColor="text1"/>
                <w:lang w:eastAsia="en-GB"/>
              </w:rPr>
              <w:t>Dr Rachel Thomasson, Consultant Neuropsychiatrist, Manchester Centre for Clinical Neurosciences</w:t>
            </w:r>
          </w:p>
        </w:tc>
      </w:tr>
      <w:tr w:rsidR="63159B6D" w14:paraId="2ADB96B7" w14:textId="77777777" w:rsidTr="10E3B3BD">
        <w:trPr>
          <w:trHeight w:val="446"/>
        </w:trPr>
        <w:tc>
          <w:tcPr>
            <w:tcW w:w="2006" w:type="dxa"/>
            <w:shd w:val="clear" w:color="auto" w:fill="DEEAF6" w:themeFill="accent5" w:themeFillTint="33"/>
            <w:vAlign w:val="center"/>
          </w:tcPr>
          <w:p w14:paraId="4A8916FA" w14:textId="5B889D63" w:rsidR="5287420B" w:rsidRDefault="0687F562" w:rsidP="63159B6D">
            <w:pPr>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9</w:t>
            </w:r>
            <w:r w:rsidR="5584E50C" w:rsidRPr="4BC3BE79">
              <w:rPr>
                <w:rFonts w:ascii="Montserrat" w:eastAsia="Verdana" w:hAnsi="Montserrat" w:cs="Verdana"/>
                <w:color w:val="000000" w:themeColor="text1"/>
                <w:lang w:eastAsia="en-GB"/>
              </w:rPr>
              <w:t>.</w:t>
            </w:r>
            <w:r w:rsidR="6162D77F" w:rsidRPr="4BC3BE79">
              <w:rPr>
                <w:rFonts w:ascii="Montserrat" w:eastAsia="Verdana" w:hAnsi="Montserrat" w:cs="Verdana"/>
                <w:color w:val="000000" w:themeColor="text1"/>
                <w:lang w:eastAsia="en-GB"/>
              </w:rPr>
              <w:t>35</w:t>
            </w:r>
            <w:r w:rsidR="54233E93" w:rsidRPr="4BC3BE79">
              <w:rPr>
                <w:rFonts w:ascii="Montserrat" w:eastAsia="Verdana" w:hAnsi="Montserrat" w:cs="Verdana"/>
                <w:color w:val="000000" w:themeColor="text1"/>
                <w:lang w:eastAsia="en-GB"/>
              </w:rPr>
              <w:t>a</w:t>
            </w:r>
            <w:r w:rsidR="5584E50C" w:rsidRPr="4BC3BE79">
              <w:rPr>
                <w:rFonts w:ascii="Montserrat" w:eastAsia="Verdana" w:hAnsi="Montserrat" w:cs="Verdana"/>
                <w:color w:val="000000" w:themeColor="text1"/>
                <w:lang w:eastAsia="en-GB"/>
              </w:rPr>
              <w:t xml:space="preserve">m </w:t>
            </w:r>
          </w:p>
        </w:tc>
        <w:tc>
          <w:tcPr>
            <w:tcW w:w="8668" w:type="dxa"/>
            <w:shd w:val="clear" w:color="auto" w:fill="DEEAF6" w:themeFill="accent5" w:themeFillTint="33"/>
            <w:vAlign w:val="center"/>
          </w:tcPr>
          <w:p w14:paraId="338F6D47" w14:textId="411E3D82" w:rsidR="63159B6D" w:rsidRDefault="2D5D388A" w:rsidP="0EE94C35">
            <w:pPr>
              <w:spacing w:after="100" w:line="257" w:lineRule="auto"/>
            </w:pPr>
            <w:r w:rsidRPr="0EE94C35">
              <w:rPr>
                <w:rFonts w:ascii="Montserrat" w:hAnsi="Montserrat" w:cs="Calibri"/>
                <w:b/>
                <w:bCs/>
                <w:color w:val="000000" w:themeColor="text1"/>
                <w:lang w:eastAsia="en-GB"/>
              </w:rPr>
              <w:t>Overview</w:t>
            </w:r>
          </w:p>
          <w:p w14:paraId="5E9D0262" w14:textId="5DAB30A4" w:rsidR="63159B6D" w:rsidRDefault="0ED8A2E4" w:rsidP="0EE94C35">
            <w:pPr>
              <w:pStyle w:val="ListParagraph"/>
              <w:numPr>
                <w:ilvl w:val="0"/>
                <w:numId w:val="5"/>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Overview of epilepsy</w:t>
            </w:r>
          </w:p>
          <w:p w14:paraId="1CE83A29" w14:textId="285264C4" w:rsidR="63159B6D" w:rsidRDefault="0ED8A2E4" w:rsidP="0EE94C35">
            <w:pPr>
              <w:pStyle w:val="ListParagraph"/>
              <w:numPr>
                <w:ilvl w:val="0"/>
                <w:numId w:val="5"/>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Differentiation of epilepsy and functional seizures</w:t>
            </w:r>
          </w:p>
          <w:p w14:paraId="25F2C252" w14:textId="487A42BB" w:rsidR="63159B6D" w:rsidRDefault="0ED8A2E4" w:rsidP="0EE94C35">
            <w:pPr>
              <w:pStyle w:val="ListParagraph"/>
              <w:numPr>
                <w:ilvl w:val="0"/>
                <w:numId w:val="5"/>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Dual diagnosis of epilepsy and functional seizures</w:t>
            </w:r>
          </w:p>
          <w:p w14:paraId="011FE577" w14:textId="0DCBEBAC" w:rsidR="63159B6D" w:rsidRDefault="680EBED6" w:rsidP="0EE94C35">
            <w:pPr>
              <w:spacing w:after="100" w:line="257" w:lineRule="auto"/>
              <w:rPr>
                <w:rFonts w:ascii="Montserrat" w:hAnsi="Montserrat" w:cs="Calibri"/>
                <w:color w:val="000000" w:themeColor="text1"/>
                <w:lang w:eastAsia="en-GB"/>
              </w:rPr>
            </w:pPr>
            <w:r w:rsidRPr="0EE94C35">
              <w:rPr>
                <w:rFonts w:ascii="Montserrat" w:hAnsi="Montserrat" w:cs="Calibri"/>
                <w:color w:val="000000" w:themeColor="text1"/>
                <w:lang w:eastAsia="en-GB"/>
              </w:rPr>
              <w:t>Dr Maria Oto, Consultant Neuropsychiatrist, Scottish Epilepsy Centre</w:t>
            </w:r>
          </w:p>
        </w:tc>
      </w:tr>
      <w:tr w:rsidR="63159B6D" w14:paraId="0FA5D2B4" w14:textId="77777777" w:rsidTr="10E3B3BD">
        <w:trPr>
          <w:trHeight w:val="446"/>
        </w:trPr>
        <w:tc>
          <w:tcPr>
            <w:tcW w:w="2006" w:type="dxa"/>
            <w:shd w:val="clear" w:color="auto" w:fill="DEEAF6" w:themeFill="accent5" w:themeFillTint="33"/>
            <w:vAlign w:val="center"/>
          </w:tcPr>
          <w:p w14:paraId="634A2B24" w14:textId="007CBAF2" w:rsidR="70C8FD39" w:rsidRDefault="7CD76118" w:rsidP="63159B6D">
            <w:pPr>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10</w:t>
            </w:r>
            <w:r w:rsidR="5584E50C" w:rsidRPr="4BC3BE79">
              <w:rPr>
                <w:rFonts w:ascii="Montserrat" w:eastAsia="Verdana" w:hAnsi="Montserrat" w:cs="Verdana"/>
                <w:color w:val="000000" w:themeColor="text1"/>
                <w:lang w:eastAsia="en-GB"/>
              </w:rPr>
              <w:t>.0</w:t>
            </w:r>
            <w:r w:rsidR="25454465" w:rsidRPr="4BC3BE79">
              <w:rPr>
                <w:rFonts w:ascii="Montserrat" w:eastAsia="Verdana" w:hAnsi="Montserrat" w:cs="Verdana"/>
                <w:color w:val="000000" w:themeColor="text1"/>
                <w:lang w:eastAsia="en-GB"/>
              </w:rPr>
              <w:t>5</w:t>
            </w:r>
            <w:r w:rsidR="6AE92C6B" w:rsidRPr="4BC3BE79">
              <w:rPr>
                <w:rFonts w:ascii="Montserrat" w:eastAsia="Verdana" w:hAnsi="Montserrat" w:cs="Verdana"/>
                <w:color w:val="000000" w:themeColor="text1"/>
                <w:lang w:eastAsia="en-GB"/>
              </w:rPr>
              <w:t>a</w:t>
            </w:r>
            <w:r w:rsidR="5584E50C" w:rsidRPr="4BC3BE79">
              <w:rPr>
                <w:rFonts w:ascii="Montserrat" w:eastAsia="Verdana" w:hAnsi="Montserrat" w:cs="Verdana"/>
                <w:color w:val="000000" w:themeColor="text1"/>
                <w:lang w:eastAsia="en-GB"/>
              </w:rPr>
              <w:t>m</w:t>
            </w:r>
          </w:p>
        </w:tc>
        <w:tc>
          <w:tcPr>
            <w:tcW w:w="8668" w:type="dxa"/>
            <w:shd w:val="clear" w:color="auto" w:fill="DEEAF6" w:themeFill="accent5" w:themeFillTint="33"/>
            <w:vAlign w:val="center"/>
          </w:tcPr>
          <w:p w14:paraId="0F4449DD" w14:textId="2BF21E5F" w:rsidR="63159B6D" w:rsidRDefault="78DEF32B" w:rsidP="4BC3BE79">
            <w:pPr>
              <w:spacing w:after="100" w:line="257" w:lineRule="auto"/>
            </w:pPr>
            <w:r w:rsidRPr="4BC3BE79">
              <w:rPr>
                <w:rFonts w:ascii="Montserrat" w:hAnsi="Montserrat" w:cs="Calibri"/>
                <w:color w:val="000000" w:themeColor="text1"/>
                <w:lang w:eastAsia="en-GB"/>
              </w:rPr>
              <w:t>Questions/videos</w:t>
            </w:r>
          </w:p>
        </w:tc>
      </w:tr>
      <w:tr w:rsidR="4BC3BE79" w14:paraId="1D41246A" w14:textId="77777777" w:rsidTr="10E3B3BD">
        <w:trPr>
          <w:trHeight w:val="15"/>
        </w:trPr>
        <w:tc>
          <w:tcPr>
            <w:tcW w:w="2006" w:type="dxa"/>
            <w:shd w:val="clear" w:color="auto" w:fill="DEEAF6" w:themeFill="accent5" w:themeFillTint="33"/>
            <w:vAlign w:val="center"/>
          </w:tcPr>
          <w:p w14:paraId="0BA92300" w14:textId="46B8E102" w:rsidR="78DEF32B" w:rsidRDefault="78DEF32B" w:rsidP="4BC3BE79">
            <w:pPr>
              <w:spacing w:line="259" w:lineRule="auto"/>
              <w:rPr>
                <w:rFonts w:ascii="Montserrat" w:hAnsi="Montserrat" w:cs="Calibri"/>
                <w:color w:val="000000" w:themeColor="text1"/>
                <w:lang w:eastAsia="en-GB"/>
              </w:rPr>
            </w:pPr>
            <w:r w:rsidRPr="4BC3BE79">
              <w:rPr>
                <w:rFonts w:ascii="Montserrat" w:hAnsi="Montserrat" w:cs="Calibri"/>
                <w:color w:val="000000" w:themeColor="text1"/>
                <w:lang w:eastAsia="en-GB"/>
              </w:rPr>
              <w:t>10.15am</w:t>
            </w:r>
          </w:p>
        </w:tc>
        <w:tc>
          <w:tcPr>
            <w:tcW w:w="8668" w:type="dxa"/>
            <w:shd w:val="clear" w:color="auto" w:fill="DEEAF6" w:themeFill="accent5" w:themeFillTint="33"/>
            <w:vAlign w:val="center"/>
          </w:tcPr>
          <w:p w14:paraId="59AB47E1" w14:textId="55C363D2" w:rsidR="0C2E73FB" w:rsidRDefault="250C2CC7" w:rsidP="0EE94C35">
            <w:pPr>
              <w:spacing w:after="100" w:line="257" w:lineRule="auto"/>
            </w:pPr>
            <w:r w:rsidRPr="0EE94C35">
              <w:rPr>
                <w:rFonts w:ascii="Montserrat" w:hAnsi="Montserrat" w:cs="Calibri"/>
                <w:b/>
                <w:bCs/>
                <w:color w:val="000000" w:themeColor="text1"/>
                <w:lang w:eastAsia="en-GB"/>
              </w:rPr>
              <w:t>Mood and anxiety</w:t>
            </w:r>
          </w:p>
          <w:p w14:paraId="1E7AC4CF" w14:textId="5483E61D" w:rsidR="0C2E73FB" w:rsidRDefault="25A1090B" w:rsidP="0EE94C35">
            <w:pPr>
              <w:pStyle w:val="ListParagraph"/>
              <w:numPr>
                <w:ilvl w:val="0"/>
                <w:numId w:val="4"/>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Affective symptoms associated with seizures: affective prodromes; post-ictal dysphoria; post-surgical mood disturbance; focal seizures versus spikes of anxiety</w:t>
            </w:r>
          </w:p>
          <w:p w14:paraId="1782D121" w14:textId="5F1765F1" w:rsidR="0C2E73FB" w:rsidRDefault="25A1090B" w:rsidP="0EE94C35">
            <w:pPr>
              <w:pStyle w:val="ListParagraph"/>
              <w:numPr>
                <w:ilvl w:val="0"/>
                <w:numId w:val="4"/>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Medication management – role of anticonvulsants; use of antidepressants</w:t>
            </w:r>
          </w:p>
          <w:p w14:paraId="243586D1" w14:textId="1B1453F5" w:rsidR="0C2E73FB" w:rsidRDefault="2C5F4977" w:rsidP="0EE94C35">
            <w:pPr>
              <w:spacing w:after="100" w:line="257" w:lineRule="auto"/>
              <w:rPr>
                <w:rFonts w:ascii="Montserrat" w:hAnsi="Montserrat" w:cs="Calibri"/>
                <w:color w:val="000000" w:themeColor="text1"/>
                <w:lang w:eastAsia="en-GB"/>
              </w:rPr>
            </w:pPr>
            <w:r w:rsidRPr="0EE94C35">
              <w:rPr>
                <w:rFonts w:ascii="Montserrat" w:hAnsi="Montserrat" w:cs="Calibri"/>
                <w:color w:val="000000" w:themeColor="text1"/>
                <w:lang w:eastAsia="en-GB"/>
              </w:rPr>
              <w:t>Dr Manny Bagary, Consultant Neuropsychiatrist</w:t>
            </w:r>
            <w:r w:rsidR="3F83C960" w:rsidRPr="0EE94C35">
              <w:rPr>
                <w:rFonts w:ascii="Montserrat" w:hAnsi="Montserrat" w:cs="Calibri"/>
                <w:color w:val="000000" w:themeColor="text1"/>
                <w:lang w:eastAsia="en-GB"/>
              </w:rPr>
              <w:t>, Birmingham and Solihull Mental Health NHS Trust</w:t>
            </w:r>
          </w:p>
        </w:tc>
      </w:tr>
      <w:tr w:rsidR="4BC3BE79" w14:paraId="2E2A7DD5" w14:textId="77777777" w:rsidTr="10E3B3BD">
        <w:trPr>
          <w:trHeight w:val="15"/>
        </w:trPr>
        <w:tc>
          <w:tcPr>
            <w:tcW w:w="2006" w:type="dxa"/>
            <w:shd w:val="clear" w:color="auto" w:fill="DEEAF6" w:themeFill="accent5" w:themeFillTint="33"/>
            <w:vAlign w:val="center"/>
          </w:tcPr>
          <w:p w14:paraId="12E030E0" w14:textId="3043A4E2" w:rsidR="2ED367F5" w:rsidRDefault="2ED367F5" w:rsidP="4BC3BE79">
            <w:pPr>
              <w:spacing w:line="259" w:lineRule="auto"/>
              <w:rPr>
                <w:rFonts w:ascii="Montserrat" w:hAnsi="Montserrat" w:cs="Calibri"/>
                <w:color w:val="000000" w:themeColor="text1"/>
                <w:lang w:eastAsia="en-GB"/>
              </w:rPr>
            </w:pPr>
            <w:r w:rsidRPr="4BC3BE79">
              <w:rPr>
                <w:rFonts w:ascii="Montserrat" w:hAnsi="Montserrat" w:cs="Calibri"/>
                <w:color w:val="000000" w:themeColor="text1"/>
                <w:lang w:eastAsia="en-GB"/>
              </w:rPr>
              <w:t>10.45am</w:t>
            </w:r>
          </w:p>
        </w:tc>
        <w:tc>
          <w:tcPr>
            <w:tcW w:w="8668" w:type="dxa"/>
            <w:shd w:val="clear" w:color="auto" w:fill="DEEAF6" w:themeFill="accent5" w:themeFillTint="33"/>
            <w:vAlign w:val="center"/>
          </w:tcPr>
          <w:p w14:paraId="7FB9B08A" w14:textId="723F16B5" w:rsidR="2ED367F5" w:rsidRDefault="2ED367F5" w:rsidP="4BC3BE79">
            <w:pPr>
              <w:spacing w:line="259" w:lineRule="auto"/>
              <w:rPr>
                <w:rFonts w:ascii="Montserrat" w:hAnsi="Montserrat" w:cs="Calibri"/>
                <w:color w:val="000000" w:themeColor="text1"/>
                <w:lang w:eastAsia="en-GB"/>
              </w:rPr>
            </w:pPr>
            <w:r w:rsidRPr="4BC3BE79">
              <w:rPr>
                <w:rFonts w:ascii="Montserrat" w:hAnsi="Montserrat" w:cs="Calibri"/>
                <w:color w:val="000000" w:themeColor="text1"/>
                <w:lang w:eastAsia="en-GB"/>
              </w:rPr>
              <w:t>Questions/Cases</w:t>
            </w:r>
          </w:p>
        </w:tc>
      </w:tr>
      <w:tr w:rsidR="63159B6D" w14:paraId="3D06FB83" w14:textId="77777777" w:rsidTr="10E3B3BD">
        <w:trPr>
          <w:trHeight w:val="15"/>
        </w:trPr>
        <w:tc>
          <w:tcPr>
            <w:tcW w:w="2006" w:type="dxa"/>
            <w:shd w:val="clear" w:color="auto" w:fill="00548E"/>
            <w:vAlign w:val="center"/>
          </w:tcPr>
          <w:p w14:paraId="066522D4" w14:textId="4255FEB8" w:rsidR="0158E000" w:rsidRDefault="53A238D0" w:rsidP="4BC3BE79">
            <w:pPr>
              <w:spacing w:before="100" w:after="100"/>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10</w:t>
            </w:r>
            <w:r w:rsidR="5584E50C" w:rsidRPr="4BC3BE79">
              <w:rPr>
                <w:rFonts w:ascii="Montserrat" w:eastAsia="Verdana" w:hAnsi="Montserrat" w:cs="Verdana"/>
                <w:b/>
                <w:bCs/>
                <w:color w:val="FFFFFF" w:themeColor="background1"/>
                <w:lang w:eastAsia="en-GB"/>
              </w:rPr>
              <w:t>.</w:t>
            </w:r>
            <w:r w:rsidR="52D586C1" w:rsidRPr="4BC3BE79">
              <w:rPr>
                <w:rFonts w:ascii="Montserrat" w:eastAsia="Verdana" w:hAnsi="Montserrat" w:cs="Verdana"/>
                <w:b/>
                <w:bCs/>
                <w:color w:val="FFFFFF" w:themeColor="background1"/>
                <w:lang w:eastAsia="en-GB"/>
              </w:rPr>
              <w:t>55</w:t>
            </w:r>
            <w:r w:rsidR="4EBFC137" w:rsidRPr="4BC3BE79">
              <w:rPr>
                <w:rFonts w:ascii="Montserrat" w:eastAsia="Verdana" w:hAnsi="Montserrat" w:cs="Verdana"/>
                <w:b/>
                <w:bCs/>
                <w:color w:val="FFFFFF" w:themeColor="background1"/>
                <w:lang w:eastAsia="en-GB"/>
              </w:rPr>
              <w:t>a</w:t>
            </w:r>
            <w:r w:rsidR="5584E50C" w:rsidRPr="4BC3BE79">
              <w:rPr>
                <w:rFonts w:ascii="Montserrat" w:eastAsia="Verdana" w:hAnsi="Montserrat" w:cs="Verdana"/>
                <w:b/>
                <w:bCs/>
                <w:color w:val="FFFFFF" w:themeColor="background1"/>
                <w:lang w:eastAsia="en-GB"/>
              </w:rPr>
              <w:t>m</w:t>
            </w:r>
          </w:p>
        </w:tc>
        <w:tc>
          <w:tcPr>
            <w:tcW w:w="8668" w:type="dxa"/>
            <w:shd w:val="clear" w:color="auto" w:fill="00548E"/>
            <w:vAlign w:val="center"/>
          </w:tcPr>
          <w:p w14:paraId="59A95978" w14:textId="25A94DD2" w:rsidR="63159B6D" w:rsidRDefault="5584E50C" w:rsidP="4BC3BE79">
            <w:pPr>
              <w:spacing w:before="100" w:after="100"/>
              <w:ind w:left="2"/>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Break</w:t>
            </w:r>
          </w:p>
        </w:tc>
      </w:tr>
      <w:tr w:rsidR="63159B6D" w14:paraId="5E914299" w14:textId="77777777" w:rsidTr="10E3B3BD">
        <w:trPr>
          <w:trHeight w:val="491"/>
        </w:trPr>
        <w:tc>
          <w:tcPr>
            <w:tcW w:w="2006" w:type="dxa"/>
            <w:shd w:val="clear" w:color="auto" w:fill="DEEAF6" w:themeFill="accent5" w:themeFillTint="33"/>
            <w:vAlign w:val="center"/>
          </w:tcPr>
          <w:p w14:paraId="61B4763F" w14:textId="678AC133" w:rsidR="1BF209DB" w:rsidRDefault="64975D77" w:rsidP="63159B6D">
            <w:pPr>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11</w:t>
            </w:r>
            <w:r w:rsidR="5584E50C" w:rsidRPr="4BC3BE79">
              <w:rPr>
                <w:rFonts w:ascii="Montserrat" w:eastAsia="Verdana" w:hAnsi="Montserrat" w:cs="Verdana"/>
                <w:color w:val="000000" w:themeColor="text1"/>
                <w:lang w:eastAsia="en-GB"/>
              </w:rPr>
              <w:t>.</w:t>
            </w:r>
            <w:r w:rsidR="3476AAE3" w:rsidRPr="4BC3BE79">
              <w:rPr>
                <w:rFonts w:ascii="Montserrat" w:eastAsia="Verdana" w:hAnsi="Montserrat" w:cs="Verdana"/>
                <w:color w:val="000000" w:themeColor="text1"/>
                <w:lang w:eastAsia="en-GB"/>
              </w:rPr>
              <w:t>25</w:t>
            </w:r>
            <w:r w:rsidR="0230F40B" w:rsidRPr="4BC3BE79">
              <w:rPr>
                <w:rFonts w:ascii="Montserrat" w:eastAsia="Verdana" w:hAnsi="Montserrat" w:cs="Verdana"/>
                <w:color w:val="000000" w:themeColor="text1"/>
                <w:lang w:eastAsia="en-GB"/>
              </w:rPr>
              <w:t>a</w:t>
            </w:r>
            <w:r w:rsidR="5584E50C" w:rsidRPr="4BC3BE79">
              <w:rPr>
                <w:rFonts w:ascii="Montserrat" w:eastAsia="Verdana" w:hAnsi="Montserrat" w:cs="Verdana"/>
                <w:color w:val="000000" w:themeColor="text1"/>
                <w:lang w:eastAsia="en-GB"/>
              </w:rPr>
              <w:t>m</w:t>
            </w:r>
          </w:p>
        </w:tc>
        <w:tc>
          <w:tcPr>
            <w:tcW w:w="8668" w:type="dxa"/>
            <w:shd w:val="clear" w:color="auto" w:fill="DEEAF6" w:themeFill="accent5" w:themeFillTint="33"/>
            <w:vAlign w:val="center"/>
          </w:tcPr>
          <w:p w14:paraId="59C32F85" w14:textId="002DC325" w:rsidR="63159B6D" w:rsidRDefault="35D3FE27" w:rsidP="63159B6D">
            <w:pPr>
              <w:spacing w:after="100" w:line="257" w:lineRule="auto"/>
            </w:pPr>
            <w:r w:rsidRPr="0EE94C35">
              <w:rPr>
                <w:rFonts w:ascii="Montserrat" w:hAnsi="Montserrat" w:cs="Calibri"/>
                <w:b/>
                <w:bCs/>
                <w:color w:val="000000" w:themeColor="text1"/>
                <w:lang w:eastAsia="en-GB"/>
              </w:rPr>
              <w:t>Epilepsy and psychosis</w:t>
            </w:r>
          </w:p>
          <w:p w14:paraId="2D80A348" w14:textId="50E48B97" w:rsidR="63159B6D" w:rsidRDefault="1D1D1778" w:rsidP="0EE94C35">
            <w:pPr>
              <w:pStyle w:val="ListParagraph"/>
              <w:numPr>
                <w:ilvl w:val="0"/>
                <w:numId w:val="3"/>
              </w:numPr>
              <w:spacing w:after="100" w:line="257" w:lineRule="auto"/>
              <w:ind w:left="720"/>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Psychotic symptoms associated with seizures- prodromes; post-ictal psychosis; interictal psychosis</w:t>
            </w:r>
          </w:p>
          <w:p w14:paraId="74F4F9B2" w14:textId="21640726" w:rsidR="63159B6D" w:rsidRDefault="1D1D1778" w:rsidP="0EE94C35">
            <w:pPr>
              <w:pStyle w:val="ListParagraph"/>
              <w:numPr>
                <w:ilvl w:val="0"/>
                <w:numId w:val="3"/>
              </w:numPr>
              <w:spacing w:after="100" w:line="257" w:lineRule="auto"/>
              <w:ind w:left="720"/>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Management including use of antipsychotics and interaction with anticonvulsants</w:t>
            </w:r>
          </w:p>
          <w:p w14:paraId="4B29CFBB" w14:textId="3B333D6E" w:rsidR="63159B6D" w:rsidRDefault="4333C925" w:rsidP="63159B6D">
            <w:pPr>
              <w:spacing w:after="100" w:line="257" w:lineRule="auto"/>
            </w:pPr>
            <w:r w:rsidRPr="0EE94C35">
              <w:rPr>
                <w:rFonts w:ascii="Montserrat" w:hAnsi="Montserrat" w:cs="Calibri"/>
                <w:color w:val="000000" w:themeColor="text1"/>
                <w:lang w:eastAsia="en-GB"/>
              </w:rPr>
              <w:t>Dr Maria Oto</w:t>
            </w:r>
          </w:p>
        </w:tc>
      </w:tr>
      <w:tr w:rsidR="63159B6D" w14:paraId="2D56B103" w14:textId="77777777" w:rsidTr="10E3B3BD">
        <w:trPr>
          <w:trHeight w:val="491"/>
        </w:trPr>
        <w:tc>
          <w:tcPr>
            <w:tcW w:w="2006" w:type="dxa"/>
            <w:shd w:val="clear" w:color="auto" w:fill="DEEAF6" w:themeFill="accent5" w:themeFillTint="33"/>
            <w:vAlign w:val="center"/>
          </w:tcPr>
          <w:p w14:paraId="7C9FCCAC" w14:textId="26DE3E8B" w:rsidR="52C381D9" w:rsidRDefault="6CF0F287" w:rsidP="63159B6D">
            <w:pPr>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lastRenderedPageBreak/>
              <w:t>11</w:t>
            </w:r>
            <w:r w:rsidR="5584E50C" w:rsidRPr="4BC3BE79">
              <w:rPr>
                <w:rFonts w:ascii="Montserrat" w:eastAsia="Verdana" w:hAnsi="Montserrat" w:cs="Verdana"/>
                <w:color w:val="000000" w:themeColor="text1"/>
                <w:lang w:eastAsia="en-GB"/>
              </w:rPr>
              <w:t>.</w:t>
            </w:r>
            <w:r w:rsidR="6336AB68" w:rsidRPr="4BC3BE79">
              <w:rPr>
                <w:rFonts w:ascii="Montserrat" w:eastAsia="Verdana" w:hAnsi="Montserrat" w:cs="Verdana"/>
                <w:color w:val="000000" w:themeColor="text1"/>
                <w:lang w:eastAsia="en-GB"/>
              </w:rPr>
              <w:t>5</w:t>
            </w:r>
            <w:r w:rsidR="022D2534" w:rsidRPr="4BC3BE79">
              <w:rPr>
                <w:rFonts w:ascii="Montserrat" w:eastAsia="Verdana" w:hAnsi="Montserrat" w:cs="Verdana"/>
                <w:color w:val="000000" w:themeColor="text1"/>
                <w:lang w:eastAsia="en-GB"/>
              </w:rPr>
              <w:t>5</w:t>
            </w:r>
            <w:r w:rsidR="6336AB68" w:rsidRPr="4BC3BE79">
              <w:rPr>
                <w:rFonts w:ascii="Montserrat" w:eastAsia="Verdana" w:hAnsi="Montserrat" w:cs="Verdana"/>
                <w:color w:val="000000" w:themeColor="text1"/>
                <w:lang w:eastAsia="en-GB"/>
              </w:rPr>
              <w:t>a</w:t>
            </w:r>
            <w:r w:rsidR="5584E50C" w:rsidRPr="4BC3BE79">
              <w:rPr>
                <w:rFonts w:ascii="Montserrat" w:eastAsia="Verdana" w:hAnsi="Montserrat" w:cs="Verdana"/>
                <w:color w:val="000000" w:themeColor="text1"/>
                <w:lang w:eastAsia="en-GB"/>
              </w:rPr>
              <w:t>m</w:t>
            </w:r>
          </w:p>
        </w:tc>
        <w:tc>
          <w:tcPr>
            <w:tcW w:w="8668" w:type="dxa"/>
            <w:shd w:val="clear" w:color="auto" w:fill="DEEAF6" w:themeFill="accent5" w:themeFillTint="33"/>
            <w:vAlign w:val="center"/>
          </w:tcPr>
          <w:p w14:paraId="458CA968" w14:textId="3468DBF7" w:rsidR="63159B6D" w:rsidRPr="004A3FE4" w:rsidRDefault="400F0B4B" w:rsidP="0EE94C35">
            <w:pPr>
              <w:spacing w:after="100" w:line="257" w:lineRule="auto"/>
            </w:pPr>
            <w:r w:rsidRPr="0EE94C35">
              <w:rPr>
                <w:rFonts w:ascii="Montserrat" w:hAnsi="Montserrat" w:cs="Calibri"/>
                <w:color w:val="000000" w:themeColor="text1"/>
                <w:lang w:eastAsia="en-GB"/>
              </w:rPr>
              <w:t>Questions/cases</w:t>
            </w:r>
          </w:p>
        </w:tc>
      </w:tr>
      <w:tr w:rsidR="4BC3BE79" w14:paraId="5E0A8EE4" w14:textId="77777777" w:rsidTr="10E3B3BD">
        <w:trPr>
          <w:trHeight w:val="491"/>
        </w:trPr>
        <w:tc>
          <w:tcPr>
            <w:tcW w:w="2006" w:type="dxa"/>
            <w:shd w:val="clear" w:color="auto" w:fill="DEEAF6" w:themeFill="accent5" w:themeFillTint="33"/>
            <w:vAlign w:val="center"/>
          </w:tcPr>
          <w:p w14:paraId="7A46BC82" w14:textId="4B099F63" w:rsidR="2E008C9D" w:rsidRDefault="2E008C9D" w:rsidP="4BC3BE79">
            <w:r w:rsidRPr="4BC3BE79">
              <w:rPr>
                <w:rFonts w:ascii="Montserrat" w:eastAsia="Verdana" w:hAnsi="Montserrat" w:cs="Verdana"/>
                <w:color w:val="000000" w:themeColor="text1"/>
                <w:lang w:eastAsia="en-GB"/>
              </w:rPr>
              <w:t>12.05pm</w:t>
            </w:r>
          </w:p>
        </w:tc>
        <w:tc>
          <w:tcPr>
            <w:tcW w:w="8668" w:type="dxa"/>
            <w:shd w:val="clear" w:color="auto" w:fill="DEEAF6" w:themeFill="accent5" w:themeFillTint="33"/>
            <w:vAlign w:val="center"/>
          </w:tcPr>
          <w:p w14:paraId="484FDCC3" w14:textId="29994F8F" w:rsidR="2E008C9D" w:rsidRDefault="400F0B4B" w:rsidP="4BC3BE79">
            <w:pPr>
              <w:spacing w:line="257" w:lineRule="auto"/>
            </w:pPr>
            <w:r w:rsidRPr="0EE94C35">
              <w:rPr>
                <w:rFonts w:ascii="Montserrat" w:hAnsi="Montserrat" w:cs="Calibri"/>
                <w:b/>
                <w:bCs/>
                <w:color w:val="000000" w:themeColor="text1"/>
                <w:lang w:eastAsia="en-GB"/>
              </w:rPr>
              <w:t>Functional seizures</w:t>
            </w:r>
          </w:p>
          <w:p w14:paraId="3B66A8D6" w14:textId="1215E169" w:rsidR="2E008C9D" w:rsidRDefault="680D291B"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Psychological management</w:t>
            </w:r>
          </w:p>
          <w:p w14:paraId="08285C52" w14:textId="21778F71" w:rsidR="2E008C9D" w:rsidRDefault="6F014540" w:rsidP="0EE94C35">
            <w:pPr>
              <w:spacing w:line="257" w:lineRule="auto"/>
              <w:rPr>
                <w:rFonts w:ascii="Montserrat" w:hAnsi="Montserrat" w:cs="Calibri"/>
                <w:color w:val="000000" w:themeColor="text1"/>
                <w:lang w:eastAsia="en-GB"/>
              </w:rPr>
            </w:pPr>
            <w:r w:rsidRPr="0EE94C35">
              <w:rPr>
                <w:rFonts w:ascii="Montserrat" w:hAnsi="Montserrat" w:cs="Calibri"/>
                <w:color w:val="000000" w:themeColor="text1"/>
                <w:lang w:eastAsia="en-GB"/>
              </w:rPr>
              <w:t>Dr Jane Vinnicombe, Consultant Clinical Neuropsychiatrist, Sussex Partnership NHS Foundation Trust</w:t>
            </w:r>
          </w:p>
        </w:tc>
      </w:tr>
      <w:tr w:rsidR="4BC3BE79" w14:paraId="495EC589" w14:textId="77777777" w:rsidTr="10E3B3BD">
        <w:trPr>
          <w:trHeight w:val="491"/>
        </w:trPr>
        <w:tc>
          <w:tcPr>
            <w:tcW w:w="2006" w:type="dxa"/>
            <w:shd w:val="clear" w:color="auto" w:fill="DEEAF6" w:themeFill="accent5" w:themeFillTint="33"/>
            <w:vAlign w:val="center"/>
          </w:tcPr>
          <w:p w14:paraId="24FE3C5A" w14:textId="661A5B83" w:rsidR="257842B6" w:rsidRDefault="257842B6" w:rsidP="4BC3BE79">
            <w:r w:rsidRPr="4BC3BE79">
              <w:rPr>
                <w:rFonts w:ascii="Montserrat" w:eastAsia="Verdana" w:hAnsi="Montserrat" w:cs="Verdana"/>
                <w:color w:val="000000" w:themeColor="text1"/>
                <w:lang w:eastAsia="en-GB"/>
              </w:rPr>
              <w:t>12.35pm</w:t>
            </w:r>
          </w:p>
        </w:tc>
        <w:tc>
          <w:tcPr>
            <w:tcW w:w="8668" w:type="dxa"/>
            <w:shd w:val="clear" w:color="auto" w:fill="DEEAF6" w:themeFill="accent5" w:themeFillTint="33"/>
            <w:vAlign w:val="center"/>
          </w:tcPr>
          <w:p w14:paraId="3F1B4AE6" w14:textId="6B1E6CC6" w:rsidR="257842B6" w:rsidRDefault="257842B6" w:rsidP="4BC3BE79">
            <w:pPr>
              <w:spacing w:line="257" w:lineRule="auto"/>
            </w:pPr>
            <w:r w:rsidRPr="4BC3BE79">
              <w:rPr>
                <w:rFonts w:ascii="Montserrat" w:hAnsi="Montserrat" w:cs="Calibri"/>
                <w:color w:val="000000" w:themeColor="text1"/>
                <w:lang w:eastAsia="en-GB"/>
              </w:rPr>
              <w:t>Questions/cases</w:t>
            </w:r>
          </w:p>
        </w:tc>
      </w:tr>
      <w:tr w:rsidR="63159B6D" w14:paraId="440B8D9E" w14:textId="77777777" w:rsidTr="10E3B3BD">
        <w:trPr>
          <w:trHeight w:val="15"/>
        </w:trPr>
        <w:tc>
          <w:tcPr>
            <w:tcW w:w="2006" w:type="dxa"/>
            <w:shd w:val="clear" w:color="auto" w:fill="00548E"/>
            <w:vAlign w:val="center"/>
          </w:tcPr>
          <w:p w14:paraId="5086F2E0" w14:textId="463738BB" w:rsidR="7792981E" w:rsidRDefault="57454453" w:rsidP="4BC3BE79">
            <w:pPr>
              <w:spacing w:before="100" w:after="100"/>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12</w:t>
            </w:r>
            <w:r w:rsidR="5584E50C" w:rsidRPr="4BC3BE79">
              <w:rPr>
                <w:rFonts w:ascii="Montserrat" w:eastAsia="Verdana" w:hAnsi="Montserrat" w:cs="Verdana"/>
                <w:b/>
                <w:bCs/>
                <w:color w:val="FFFFFF" w:themeColor="background1"/>
                <w:lang w:eastAsia="en-GB"/>
              </w:rPr>
              <w:t>.</w:t>
            </w:r>
            <w:r w:rsidR="7FDF6B81" w:rsidRPr="4BC3BE79">
              <w:rPr>
                <w:rFonts w:ascii="Montserrat" w:eastAsia="Verdana" w:hAnsi="Montserrat" w:cs="Verdana"/>
                <w:b/>
                <w:bCs/>
                <w:color w:val="FFFFFF" w:themeColor="background1"/>
                <w:lang w:eastAsia="en-GB"/>
              </w:rPr>
              <w:t>45</w:t>
            </w:r>
            <w:r w:rsidR="5584E50C" w:rsidRPr="4BC3BE79">
              <w:rPr>
                <w:rFonts w:ascii="Montserrat" w:eastAsia="Verdana" w:hAnsi="Montserrat" w:cs="Verdana"/>
                <w:b/>
                <w:bCs/>
                <w:color w:val="FFFFFF" w:themeColor="background1"/>
                <w:lang w:eastAsia="en-GB"/>
              </w:rPr>
              <w:t xml:space="preserve">pm </w:t>
            </w:r>
          </w:p>
        </w:tc>
        <w:tc>
          <w:tcPr>
            <w:tcW w:w="8668" w:type="dxa"/>
            <w:shd w:val="clear" w:color="auto" w:fill="00548E"/>
            <w:vAlign w:val="center"/>
          </w:tcPr>
          <w:p w14:paraId="6E716988" w14:textId="519B2AFA" w:rsidR="63159B6D" w:rsidRDefault="62818730" w:rsidP="4BC3BE79">
            <w:pPr>
              <w:spacing w:before="100" w:after="100" w:line="259" w:lineRule="auto"/>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Lunch</w:t>
            </w:r>
          </w:p>
        </w:tc>
      </w:tr>
      <w:tr w:rsidR="4BC3BE79" w14:paraId="77A6161F" w14:textId="77777777" w:rsidTr="10E3B3BD">
        <w:trPr>
          <w:trHeight w:val="15"/>
        </w:trPr>
        <w:tc>
          <w:tcPr>
            <w:tcW w:w="2006" w:type="dxa"/>
            <w:shd w:val="clear" w:color="auto" w:fill="00548E"/>
            <w:vAlign w:val="center"/>
          </w:tcPr>
          <w:p w14:paraId="3F8A04AA" w14:textId="37BBF603" w:rsidR="4BC3BE79" w:rsidRDefault="4BC3BE79" w:rsidP="4BC3BE79">
            <w:pPr>
              <w:rPr>
                <w:rFonts w:ascii="Montserrat" w:eastAsia="Verdana" w:hAnsi="Montserrat" w:cs="Verdana"/>
                <w:color w:val="FFFFFF" w:themeColor="background1"/>
                <w:lang w:eastAsia="en-GB"/>
              </w:rPr>
            </w:pPr>
          </w:p>
        </w:tc>
        <w:tc>
          <w:tcPr>
            <w:tcW w:w="8668" w:type="dxa"/>
            <w:shd w:val="clear" w:color="auto" w:fill="00548E"/>
            <w:vAlign w:val="center"/>
          </w:tcPr>
          <w:p w14:paraId="62DE5297" w14:textId="2B6B0BA6" w:rsidR="0794EBB1" w:rsidRDefault="0794EBB1" w:rsidP="4BC3BE79">
            <w:pPr>
              <w:spacing w:before="100" w:after="100" w:line="259" w:lineRule="auto"/>
              <w:ind w:left="2"/>
            </w:pPr>
            <w:r w:rsidRPr="10E3B3BD">
              <w:rPr>
                <w:rFonts w:ascii="Montserrat" w:eastAsia="Verdana" w:hAnsi="Montserrat" w:cs="Verdana"/>
                <w:b/>
                <w:bCs/>
                <w:color w:val="FFFFFF" w:themeColor="background1"/>
                <w:lang w:eastAsia="en-GB"/>
              </w:rPr>
              <w:t>Session 2 – Parkinson's Disease</w:t>
            </w:r>
          </w:p>
          <w:p w14:paraId="33E427C3" w14:textId="59988F7E" w:rsidR="0794EBB1" w:rsidRDefault="51AECE1A" w:rsidP="4BC3BE79">
            <w:pPr>
              <w:spacing w:before="100" w:after="100" w:line="259" w:lineRule="auto"/>
              <w:ind w:left="2"/>
            </w:pPr>
            <w:r w:rsidRPr="10E3B3BD">
              <w:rPr>
                <w:rFonts w:ascii="Montserrat" w:eastAsia="Verdana" w:hAnsi="Montserrat" w:cs="Verdana"/>
                <w:b/>
                <w:bCs/>
                <w:color w:val="FFFFFF" w:themeColor="background1"/>
                <w:lang w:eastAsia="en-GB"/>
              </w:rPr>
              <w:t>Chair: Professor Eileen Joyce</w:t>
            </w:r>
          </w:p>
        </w:tc>
      </w:tr>
      <w:tr w:rsidR="4BC3BE79" w14:paraId="6F1578C7" w14:textId="77777777" w:rsidTr="10E3B3BD">
        <w:trPr>
          <w:trHeight w:val="15"/>
        </w:trPr>
        <w:tc>
          <w:tcPr>
            <w:tcW w:w="2006" w:type="dxa"/>
            <w:shd w:val="clear" w:color="auto" w:fill="DEEAF6" w:themeFill="accent5" w:themeFillTint="33"/>
            <w:vAlign w:val="center"/>
          </w:tcPr>
          <w:p w14:paraId="02A480F3" w14:textId="53FD5582" w:rsidR="0794EBB1" w:rsidRDefault="0794EBB1" w:rsidP="4BC3BE79">
            <w:pPr>
              <w:spacing w:line="259" w:lineRule="auto"/>
            </w:pPr>
            <w:r w:rsidRPr="4BC3BE79">
              <w:rPr>
                <w:rFonts w:ascii="Montserrat" w:eastAsia="Verdana" w:hAnsi="Montserrat" w:cs="Verdana"/>
                <w:color w:val="000000" w:themeColor="text1"/>
                <w:lang w:eastAsia="en-GB"/>
              </w:rPr>
              <w:t>1.30pm</w:t>
            </w:r>
          </w:p>
        </w:tc>
        <w:tc>
          <w:tcPr>
            <w:tcW w:w="8668" w:type="dxa"/>
            <w:shd w:val="clear" w:color="auto" w:fill="DEEAF6" w:themeFill="accent5" w:themeFillTint="33"/>
            <w:vAlign w:val="center"/>
          </w:tcPr>
          <w:p w14:paraId="1E027F5D" w14:textId="67A4C8B1" w:rsidR="57008927" w:rsidRDefault="57008927" w:rsidP="0EE94C35">
            <w:pPr>
              <w:spacing w:line="259" w:lineRule="auto"/>
              <w:rPr>
                <w:rFonts w:ascii="Montserrat" w:eastAsia="Verdana" w:hAnsi="Montserrat" w:cs="Verdana"/>
                <w:b/>
                <w:bCs/>
                <w:color w:val="000000" w:themeColor="text1"/>
                <w:lang w:eastAsia="en-GB"/>
              </w:rPr>
            </w:pPr>
            <w:r w:rsidRPr="0EE94C35">
              <w:rPr>
                <w:rFonts w:ascii="Montserrat" w:eastAsia="Verdana" w:hAnsi="Montserrat" w:cs="Verdana"/>
                <w:b/>
                <w:bCs/>
                <w:color w:val="000000" w:themeColor="text1"/>
                <w:lang w:eastAsia="en-GB"/>
              </w:rPr>
              <w:t>Mood and anxiety</w:t>
            </w:r>
          </w:p>
          <w:p w14:paraId="5E9506EE" w14:textId="3A8D4A32" w:rsidR="59D21F43" w:rsidRDefault="59D21F43"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Epidemiology</w:t>
            </w:r>
          </w:p>
          <w:p w14:paraId="645F10EE" w14:textId="1A5A42C4" w:rsidR="59D21F43" w:rsidRDefault="59D21F43"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Mechanisms (e.g. Braak staging of neurotransmitter system involvement)</w:t>
            </w:r>
          </w:p>
          <w:p w14:paraId="0B96B37B" w14:textId="71E748E8" w:rsidR="59D21F43" w:rsidRDefault="59D21F43"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Phenomenology and how to distinguish from PD motor symptoms</w:t>
            </w:r>
          </w:p>
          <w:p w14:paraId="1BD38D9E" w14:textId="4ED4CC93" w:rsidR="59D21F43" w:rsidRDefault="59D21F43"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Medical management</w:t>
            </w:r>
          </w:p>
          <w:p w14:paraId="5C4A399B" w14:textId="5DD34BE3" w:rsidR="59D21F43" w:rsidRDefault="59D21F43"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Psychosocial factors and psychological therapy</w:t>
            </w:r>
          </w:p>
          <w:p w14:paraId="71A1956E" w14:textId="417E9FEA" w:rsidR="1F576B04" w:rsidRDefault="1F576B04" w:rsidP="4BC3BE79">
            <w:pPr>
              <w:spacing w:line="259" w:lineRule="auto"/>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Dr Harry Costello, Academic Neuropsychiatrist</w:t>
            </w:r>
            <w:r w:rsidR="6AF3B0E1" w:rsidRPr="4BC3BE79">
              <w:rPr>
                <w:rFonts w:ascii="Montserrat" w:eastAsia="Verdana" w:hAnsi="Montserrat" w:cs="Verdana"/>
                <w:color w:val="000000" w:themeColor="text1"/>
                <w:lang w:eastAsia="en-GB"/>
              </w:rPr>
              <w:t xml:space="preserve"> and NIHR Clinical Lecturer, University College London</w:t>
            </w:r>
          </w:p>
        </w:tc>
      </w:tr>
      <w:tr w:rsidR="4BC3BE79" w14:paraId="435D7464" w14:textId="77777777" w:rsidTr="10E3B3BD">
        <w:trPr>
          <w:trHeight w:val="15"/>
        </w:trPr>
        <w:tc>
          <w:tcPr>
            <w:tcW w:w="2006" w:type="dxa"/>
            <w:shd w:val="clear" w:color="auto" w:fill="DEEAF6" w:themeFill="accent5" w:themeFillTint="33"/>
            <w:vAlign w:val="center"/>
          </w:tcPr>
          <w:p w14:paraId="62497BF2" w14:textId="221AF977" w:rsidR="6AF3B0E1" w:rsidRDefault="6AF3B0E1" w:rsidP="4BC3BE79">
            <w:pPr>
              <w:spacing w:line="259" w:lineRule="auto"/>
            </w:pPr>
            <w:r w:rsidRPr="4BC3BE79">
              <w:rPr>
                <w:rFonts w:ascii="Montserrat" w:eastAsia="Verdana" w:hAnsi="Montserrat" w:cs="Verdana"/>
                <w:color w:val="000000" w:themeColor="text1"/>
                <w:lang w:eastAsia="en-GB"/>
              </w:rPr>
              <w:t>2.00pm</w:t>
            </w:r>
          </w:p>
        </w:tc>
        <w:tc>
          <w:tcPr>
            <w:tcW w:w="8668" w:type="dxa"/>
            <w:shd w:val="clear" w:color="auto" w:fill="DEEAF6" w:themeFill="accent5" w:themeFillTint="33"/>
            <w:vAlign w:val="center"/>
          </w:tcPr>
          <w:p w14:paraId="0D8C6EB1" w14:textId="492A1079" w:rsidR="6AF3B0E1" w:rsidRDefault="6AF3B0E1" w:rsidP="4BC3BE79">
            <w:pPr>
              <w:spacing w:line="259" w:lineRule="auto"/>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Questions/cases</w:t>
            </w:r>
          </w:p>
        </w:tc>
      </w:tr>
      <w:tr w:rsidR="4BC3BE79" w14:paraId="7F073BE9" w14:textId="77777777" w:rsidTr="10E3B3BD">
        <w:trPr>
          <w:trHeight w:val="15"/>
        </w:trPr>
        <w:tc>
          <w:tcPr>
            <w:tcW w:w="2006" w:type="dxa"/>
            <w:shd w:val="clear" w:color="auto" w:fill="DEEAF6" w:themeFill="accent5" w:themeFillTint="33"/>
            <w:vAlign w:val="center"/>
          </w:tcPr>
          <w:p w14:paraId="7E0B4C98" w14:textId="02541E81" w:rsidR="6AF3B0E1" w:rsidRDefault="6AF3B0E1" w:rsidP="4BC3BE79">
            <w:pPr>
              <w:spacing w:line="259" w:lineRule="auto"/>
            </w:pPr>
            <w:r w:rsidRPr="4BC3BE79">
              <w:rPr>
                <w:rFonts w:ascii="Montserrat" w:eastAsia="Verdana" w:hAnsi="Montserrat" w:cs="Verdana"/>
                <w:color w:val="000000" w:themeColor="text1"/>
                <w:lang w:eastAsia="en-GB"/>
              </w:rPr>
              <w:t>2.10pm</w:t>
            </w:r>
          </w:p>
        </w:tc>
        <w:tc>
          <w:tcPr>
            <w:tcW w:w="8668" w:type="dxa"/>
            <w:shd w:val="clear" w:color="auto" w:fill="DEEAF6" w:themeFill="accent5" w:themeFillTint="33"/>
            <w:vAlign w:val="center"/>
          </w:tcPr>
          <w:p w14:paraId="55A301E1" w14:textId="4740CEB5" w:rsidR="6AF3B0E1" w:rsidRDefault="68926467" w:rsidP="4BC3BE79">
            <w:pPr>
              <w:spacing w:line="259" w:lineRule="auto"/>
            </w:pPr>
            <w:r w:rsidRPr="0EE94C35">
              <w:rPr>
                <w:rFonts w:ascii="Montserrat" w:eastAsia="Verdana" w:hAnsi="Montserrat" w:cs="Verdana"/>
                <w:b/>
                <w:bCs/>
                <w:color w:val="000000" w:themeColor="text1"/>
                <w:lang w:eastAsia="en-GB"/>
              </w:rPr>
              <w:t>Impulse control disorder and dopamine dysregulation syndrome</w:t>
            </w:r>
          </w:p>
          <w:p w14:paraId="508C8D43" w14:textId="60FD459D" w:rsidR="6AF3B0E1" w:rsidRDefault="05F8F8CB"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Operational definition</w:t>
            </w:r>
          </w:p>
          <w:p w14:paraId="7C9961D8" w14:textId="757D4B4B" w:rsidR="6AF3B0E1" w:rsidRDefault="05F8F8CB"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Phenotypic examples</w:t>
            </w:r>
          </w:p>
          <w:p w14:paraId="6FBF3FE3" w14:textId="5366F738" w:rsidR="6AF3B0E1" w:rsidRDefault="05F8F8CB"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Mechanisms</w:t>
            </w:r>
          </w:p>
          <w:p w14:paraId="43EE0B2E" w14:textId="28BC00AE" w:rsidR="6AF3B0E1" w:rsidRDefault="05F8F8CB" w:rsidP="0EE94C35">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Approach to assessment and management</w:t>
            </w:r>
          </w:p>
          <w:p w14:paraId="1308630F" w14:textId="464EAA3B" w:rsidR="6AF3B0E1" w:rsidRDefault="30BC415E" w:rsidP="4BC3BE79">
            <w:pPr>
              <w:spacing w:line="259" w:lineRule="auto"/>
            </w:pPr>
            <w:r w:rsidRPr="0EE94C35">
              <w:rPr>
                <w:rFonts w:ascii="Montserrat" w:eastAsia="Verdana" w:hAnsi="Montserrat" w:cs="Verdana"/>
                <w:color w:val="000000" w:themeColor="text1"/>
                <w:lang w:eastAsia="en-GB"/>
              </w:rPr>
              <w:t>Dr Rachel Thomasson, Consultant Neuropsychiatrist, Man</w:t>
            </w:r>
            <w:r w:rsidR="68CEAC99" w:rsidRPr="0EE94C35">
              <w:rPr>
                <w:rFonts w:ascii="Montserrat" w:eastAsia="Verdana" w:hAnsi="Montserrat" w:cs="Verdana"/>
                <w:color w:val="000000" w:themeColor="text1"/>
                <w:lang w:eastAsia="en-GB"/>
              </w:rPr>
              <w:t>chester Centre for Clinical Neurosciences</w:t>
            </w:r>
          </w:p>
        </w:tc>
      </w:tr>
      <w:tr w:rsidR="4BC3BE79" w14:paraId="5BEB5DF6" w14:textId="77777777" w:rsidTr="10E3B3BD">
        <w:trPr>
          <w:trHeight w:val="15"/>
        </w:trPr>
        <w:tc>
          <w:tcPr>
            <w:tcW w:w="2006" w:type="dxa"/>
            <w:shd w:val="clear" w:color="auto" w:fill="DEEAF6" w:themeFill="accent5" w:themeFillTint="33"/>
            <w:vAlign w:val="center"/>
          </w:tcPr>
          <w:p w14:paraId="0B051DB7" w14:textId="4BCCAFB8" w:rsidR="0DF34284" w:rsidRDefault="0DF34284" w:rsidP="4BC3BE79">
            <w:pPr>
              <w:spacing w:line="259" w:lineRule="auto"/>
            </w:pPr>
            <w:r w:rsidRPr="4BC3BE79">
              <w:rPr>
                <w:rFonts w:ascii="Montserrat" w:eastAsia="Verdana" w:hAnsi="Montserrat" w:cs="Verdana"/>
                <w:color w:val="000000" w:themeColor="text1"/>
                <w:lang w:eastAsia="en-GB"/>
              </w:rPr>
              <w:t>2.40pm</w:t>
            </w:r>
          </w:p>
        </w:tc>
        <w:tc>
          <w:tcPr>
            <w:tcW w:w="8668" w:type="dxa"/>
            <w:shd w:val="clear" w:color="auto" w:fill="DEEAF6" w:themeFill="accent5" w:themeFillTint="33"/>
            <w:vAlign w:val="center"/>
          </w:tcPr>
          <w:p w14:paraId="170399A4" w14:textId="5A973F6F" w:rsidR="3C311829" w:rsidRDefault="3C311829" w:rsidP="4BC3BE79">
            <w:pPr>
              <w:spacing w:line="259" w:lineRule="auto"/>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Questions/cases</w:t>
            </w:r>
          </w:p>
        </w:tc>
      </w:tr>
      <w:tr w:rsidR="4BC3BE79" w14:paraId="31DAF7B2" w14:textId="77777777" w:rsidTr="10E3B3BD">
        <w:trPr>
          <w:trHeight w:val="15"/>
        </w:trPr>
        <w:tc>
          <w:tcPr>
            <w:tcW w:w="2006" w:type="dxa"/>
            <w:shd w:val="clear" w:color="auto" w:fill="00548E"/>
            <w:vAlign w:val="center"/>
          </w:tcPr>
          <w:p w14:paraId="0B4CDF9E" w14:textId="037FCA95" w:rsidR="3C311829" w:rsidRDefault="3C311829" w:rsidP="4BC3BE79">
            <w:pPr>
              <w:spacing w:before="100" w:after="100"/>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2.50pm</w:t>
            </w:r>
            <w:r w:rsidR="4BC3BE79" w:rsidRPr="4BC3BE79">
              <w:rPr>
                <w:rFonts w:ascii="Montserrat" w:eastAsia="Verdana" w:hAnsi="Montserrat" w:cs="Verdana"/>
                <w:b/>
                <w:bCs/>
                <w:color w:val="FFFFFF" w:themeColor="background1"/>
                <w:lang w:eastAsia="en-GB"/>
              </w:rPr>
              <w:t xml:space="preserve"> </w:t>
            </w:r>
          </w:p>
        </w:tc>
        <w:tc>
          <w:tcPr>
            <w:tcW w:w="8668" w:type="dxa"/>
            <w:shd w:val="clear" w:color="auto" w:fill="00548E"/>
            <w:vAlign w:val="center"/>
          </w:tcPr>
          <w:p w14:paraId="22FE8457" w14:textId="5D24F962" w:rsidR="1425461A" w:rsidRDefault="1425461A" w:rsidP="4BC3BE79">
            <w:pPr>
              <w:spacing w:before="100" w:after="100" w:line="259" w:lineRule="auto"/>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Break</w:t>
            </w:r>
          </w:p>
        </w:tc>
      </w:tr>
      <w:tr w:rsidR="004A3FE4" w14:paraId="4E454400" w14:textId="77777777" w:rsidTr="10E3B3BD">
        <w:trPr>
          <w:trHeight w:val="15"/>
        </w:trPr>
        <w:tc>
          <w:tcPr>
            <w:tcW w:w="2006" w:type="dxa"/>
            <w:shd w:val="clear" w:color="auto" w:fill="DEEAF6" w:themeFill="accent5" w:themeFillTint="33"/>
            <w:vAlign w:val="center"/>
          </w:tcPr>
          <w:p w14:paraId="51574E83" w14:textId="0531DAE6" w:rsidR="004A3FE4" w:rsidRPr="4BC3BE79" w:rsidRDefault="004A3FE4" w:rsidP="004A3FE4">
            <w:pPr>
              <w:spacing w:line="259" w:lineRule="auto"/>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3.20pm</w:t>
            </w:r>
          </w:p>
        </w:tc>
        <w:tc>
          <w:tcPr>
            <w:tcW w:w="8668" w:type="dxa"/>
            <w:shd w:val="clear" w:color="auto" w:fill="DEEAF6" w:themeFill="accent5" w:themeFillTint="33"/>
            <w:vAlign w:val="center"/>
          </w:tcPr>
          <w:p w14:paraId="040EA9CA" w14:textId="77777777" w:rsidR="004A3FE4" w:rsidRDefault="004A3FE4" w:rsidP="004A3FE4">
            <w:pPr>
              <w:spacing w:line="259" w:lineRule="auto"/>
            </w:pPr>
            <w:r w:rsidRPr="0EE94C35">
              <w:rPr>
                <w:rFonts w:ascii="Montserrat" w:eastAsia="Verdana" w:hAnsi="Montserrat" w:cs="Verdana"/>
                <w:b/>
                <w:bCs/>
                <w:color w:val="000000" w:themeColor="text1"/>
                <w:lang w:eastAsia="en-GB"/>
              </w:rPr>
              <w:t>Parkinson's psychosis</w:t>
            </w:r>
          </w:p>
          <w:p w14:paraId="41946281" w14:textId="77777777" w:rsidR="004A3FE4" w:rsidRDefault="004A3FE4" w:rsidP="004A3FE4">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Phenomenology and time course</w:t>
            </w:r>
          </w:p>
          <w:p w14:paraId="7493CA93" w14:textId="77777777" w:rsidR="004A3FE4" w:rsidRDefault="004A3FE4" w:rsidP="004A3FE4">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Mechanisms</w:t>
            </w:r>
          </w:p>
          <w:p w14:paraId="64CF4FD4" w14:textId="77777777" w:rsidR="004A3FE4" w:rsidRDefault="004A3FE4" w:rsidP="004A3FE4">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 xml:space="preserve">Management including use of clozapine  </w:t>
            </w:r>
          </w:p>
          <w:p w14:paraId="1D6BDE8B" w14:textId="00365D8C" w:rsidR="004A3FE4" w:rsidRDefault="004A3FE4" w:rsidP="004A3FE4">
            <w:pPr>
              <w:spacing w:line="259" w:lineRule="auto"/>
            </w:pPr>
            <w:r w:rsidRPr="0EE94C35">
              <w:rPr>
                <w:rFonts w:ascii="Montserrat" w:eastAsia="Verdana" w:hAnsi="Montserrat" w:cs="Verdana"/>
                <w:color w:val="000000" w:themeColor="text1"/>
                <w:lang w:eastAsia="en-GB"/>
              </w:rPr>
              <w:t>Dr Graham Blackman, Senior Clinical Researcher and Consultant Psychiatrist, University of Oxford</w:t>
            </w:r>
          </w:p>
        </w:tc>
      </w:tr>
      <w:tr w:rsidR="004A3FE4" w14:paraId="2BE3B4BD" w14:textId="77777777" w:rsidTr="10E3B3BD">
        <w:trPr>
          <w:trHeight w:val="15"/>
        </w:trPr>
        <w:tc>
          <w:tcPr>
            <w:tcW w:w="2006" w:type="dxa"/>
            <w:shd w:val="clear" w:color="auto" w:fill="DEEAF6" w:themeFill="accent5" w:themeFillTint="33"/>
            <w:vAlign w:val="center"/>
          </w:tcPr>
          <w:p w14:paraId="66634DF8" w14:textId="50F834F2" w:rsidR="004A3FE4" w:rsidRDefault="004A3FE4" w:rsidP="004A3FE4">
            <w:pPr>
              <w:spacing w:line="259" w:lineRule="auto"/>
            </w:pPr>
            <w:r w:rsidRPr="4BC3BE79">
              <w:rPr>
                <w:rFonts w:ascii="Montserrat" w:eastAsia="Verdana" w:hAnsi="Montserrat" w:cs="Verdana"/>
                <w:color w:val="000000" w:themeColor="text1"/>
                <w:lang w:eastAsia="en-GB"/>
              </w:rPr>
              <w:lastRenderedPageBreak/>
              <w:t>3.50pm</w:t>
            </w:r>
          </w:p>
        </w:tc>
        <w:tc>
          <w:tcPr>
            <w:tcW w:w="8668" w:type="dxa"/>
            <w:shd w:val="clear" w:color="auto" w:fill="DEEAF6" w:themeFill="accent5" w:themeFillTint="33"/>
            <w:vAlign w:val="center"/>
          </w:tcPr>
          <w:p w14:paraId="5D474B9B" w14:textId="72593DCE" w:rsidR="004A3FE4" w:rsidRDefault="004A3FE4" w:rsidP="004A3FE4">
            <w:pPr>
              <w:spacing w:line="259" w:lineRule="auto"/>
              <w:rPr>
                <w:rFonts w:ascii="Montserrat" w:eastAsia="Verdana" w:hAnsi="Montserrat" w:cs="Verdana"/>
                <w:color w:val="000000" w:themeColor="text1"/>
                <w:lang w:eastAsia="en-GB"/>
              </w:rPr>
            </w:pPr>
            <w:r>
              <w:br/>
            </w:r>
            <w:r w:rsidRPr="0EE94C35">
              <w:rPr>
                <w:rFonts w:ascii="Montserrat" w:eastAsia="Verdana" w:hAnsi="Montserrat" w:cs="Verdana"/>
                <w:color w:val="000000" w:themeColor="text1"/>
                <w:lang w:eastAsia="en-GB"/>
              </w:rPr>
              <w:t>Questions/cases</w:t>
            </w:r>
          </w:p>
          <w:p w14:paraId="55ABAB4F" w14:textId="5FA48905" w:rsidR="004A3FE4" w:rsidRDefault="004A3FE4" w:rsidP="004A3FE4">
            <w:pPr>
              <w:spacing w:line="259" w:lineRule="auto"/>
              <w:rPr>
                <w:rFonts w:ascii="Montserrat" w:eastAsia="Verdana" w:hAnsi="Montserrat" w:cs="Verdana"/>
                <w:color w:val="000000" w:themeColor="text1"/>
                <w:lang w:eastAsia="en-GB"/>
              </w:rPr>
            </w:pPr>
          </w:p>
        </w:tc>
      </w:tr>
      <w:tr w:rsidR="004A3FE4" w14:paraId="55BD2797" w14:textId="77777777" w:rsidTr="10E3B3BD">
        <w:trPr>
          <w:trHeight w:val="15"/>
        </w:trPr>
        <w:tc>
          <w:tcPr>
            <w:tcW w:w="2006" w:type="dxa"/>
            <w:shd w:val="clear" w:color="auto" w:fill="DEEAF6" w:themeFill="accent5" w:themeFillTint="33"/>
            <w:vAlign w:val="center"/>
          </w:tcPr>
          <w:p w14:paraId="7F12E6AA" w14:textId="27E7ECC0" w:rsidR="004A3FE4" w:rsidRDefault="004A3FE4" w:rsidP="004A3FE4">
            <w:pPr>
              <w:spacing w:line="259" w:lineRule="auto"/>
            </w:pPr>
            <w:r w:rsidRPr="4BC3BE79">
              <w:rPr>
                <w:rFonts w:ascii="Montserrat" w:eastAsia="Verdana" w:hAnsi="Montserrat" w:cs="Verdana"/>
                <w:color w:val="000000" w:themeColor="text1"/>
                <w:lang w:eastAsia="en-GB"/>
              </w:rPr>
              <w:t>4.00pm</w:t>
            </w:r>
          </w:p>
        </w:tc>
        <w:tc>
          <w:tcPr>
            <w:tcW w:w="8668" w:type="dxa"/>
            <w:shd w:val="clear" w:color="auto" w:fill="DEEAF6" w:themeFill="accent5" w:themeFillTint="33"/>
            <w:vAlign w:val="center"/>
          </w:tcPr>
          <w:p w14:paraId="6AFF959F" w14:textId="50EC824C" w:rsidR="004A3FE4" w:rsidRDefault="004A3FE4" w:rsidP="004A3FE4">
            <w:pPr>
              <w:spacing w:line="259" w:lineRule="auto"/>
            </w:pPr>
            <w:r w:rsidRPr="0EE94C35">
              <w:rPr>
                <w:rFonts w:ascii="Montserrat" w:eastAsia="Verdana" w:hAnsi="Montserrat" w:cs="Verdana"/>
                <w:b/>
                <w:bCs/>
                <w:color w:val="000000" w:themeColor="text1"/>
                <w:lang w:eastAsia="en-GB"/>
              </w:rPr>
              <w:t>Cognition</w:t>
            </w:r>
          </w:p>
          <w:p w14:paraId="48145EF2" w14:textId="1EC16814" w:rsidR="004A3FE4" w:rsidRDefault="004A3FE4" w:rsidP="004A3FE4">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Early cognitive impairment</w:t>
            </w:r>
          </w:p>
          <w:p w14:paraId="07871670" w14:textId="5B74511A" w:rsidR="004A3FE4" w:rsidRDefault="004A3FE4" w:rsidP="004A3FE4">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 xml:space="preserve">Parkinson's dementia and Lewy body dementia </w:t>
            </w:r>
          </w:p>
          <w:p w14:paraId="0BE05EC9" w14:textId="36417ED0" w:rsidR="004A3FE4" w:rsidRDefault="004A3FE4" w:rsidP="004A3FE4">
            <w:pPr>
              <w:pStyle w:val="ListParagraph"/>
              <w:numPr>
                <w:ilvl w:val="0"/>
                <w:numId w:val="1"/>
              </w:numPr>
              <w:spacing w:after="100" w:line="257" w:lineRule="auto"/>
              <w:rPr>
                <w:rFonts w:ascii="Montserrat" w:hAnsi="Montserrat" w:cs="Calibri"/>
                <w:i/>
                <w:iCs/>
                <w:color w:val="000000" w:themeColor="text1"/>
                <w:lang w:eastAsia="en-GB"/>
              </w:rPr>
            </w:pPr>
            <w:r w:rsidRPr="0EE94C35">
              <w:rPr>
                <w:rFonts w:ascii="Montserrat" w:hAnsi="Montserrat" w:cs="Calibri"/>
                <w:i/>
                <w:iCs/>
                <w:color w:val="000000" w:themeColor="text1"/>
                <w:lang w:eastAsia="en-GB"/>
              </w:rPr>
              <w:t>Management</w:t>
            </w:r>
          </w:p>
          <w:p w14:paraId="29048A64" w14:textId="5D5056D1" w:rsidR="004A3FE4" w:rsidRDefault="004A3FE4" w:rsidP="004A3FE4">
            <w:pPr>
              <w:spacing w:line="259" w:lineRule="auto"/>
            </w:pPr>
            <w:r w:rsidRPr="0EE94C35">
              <w:rPr>
                <w:rFonts w:ascii="Montserrat" w:eastAsia="Verdana" w:hAnsi="Montserrat" w:cs="Verdana"/>
                <w:color w:val="000000" w:themeColor="text1"/>
                <w:lang w:eastAsia="en-GB"/>
              </w:rPr>
              <w:t xml:space="preserve">Professor Eileen Joyce, Emeritus Professor of Neurology, UCL Queen Suare Institute of Neurology </w:t>
            </w:r>
          </w:p>
        </w:tc>
      </w:tr>
      <w:tr w:rsidR="004A3FE4" w14:paraId="3E0F3DB7" w14:textId="77777777" w:rsidTr="10E3B3BD">
        <w:trPr>
          <w:trHeight w:val="15"/>
        </w:trPr>
        <w:tc>
          <w:tcPr>
            <w:tcW w:w="2006" w:type="dxa"/>
            <w:shd w:val="clear" w:color="auto" w:fill="DEEAF6" w:themeFill="accent5" w:themeFillTint="33"/>
            <w:vAlign w:val="center"/>
          </w:tcPr>
          <w:p w14:paraId="2FEEBDD0" w14:textId="65A97CE5" w:rsidR="004A3FE4" w:rsidRDefault="004A3FE4" w:rsidP="004A3FE4">
            <w:pPr>
              <w:spacing w:line="259" w:lineRule="auto"/>
            </w:pPr>
            <w:r w:rsidRPr="4BC3BE79">
              <w:rPr>
                <w:rFonts w:ascii="Montserrat" w:eastAsia="Verdana" w:hAnsi="Montserrat" w:cs="Verdana"/>
                <w:color w:val="000000" w:themeColor="text1"/>
                <w:lang w:eastAsia="en-GB"/>
              </w:rPr>
              <w:t>4.30pm</w:t>
            </w:r>
          </w:p>
        </w:tc>
        <w:tc>
          <w:tcPr>
            <w:tcW w:w="8668" w:type="dxa"/>
            <w:shd w:val="clear" w:color="auto" w:fill="DEEAF6" w:themeFill="accent5" w:themeFillTint="33"/>
            <w:vAlign w:val="center"/>
          </w:tcPr>
          <w:p w14:paraId="7CB90B03" w14:textId="7B1CC369" w:rsidR="004A3FE4" w:rsidRDefault="004A3FE4" w:rsidP="004A3FE4">
            <w:pPr>
              <w:spacing w:line="259" w:lineRule="auto"/>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Questions/cases</w:t>
            </w:r>
          </w:p>
        </w:tc>
      </w:tr>
      <w:tr w:rsidR="004A3FE4" w14:paraId="5B84342A" w14:textId="77777777" w:rsidTr="10E3B3BD">
        <w:trPr>
          <w:trHeight w:val="15"/>
        </w:trPr>
        <w:tc>
          <w:tcPr>
            <w:tcW w:w="2006" w:type="dxa"/>
            <w:shd w:val="clear" w:color="auto" w:fill="DEEAF6" w:themeFill="accent5" w:themeFillTint="33"/>
            <w:vAlign w:val="center"/>
          </w:tcPr>
          <w:p w14:paraId="0D19959F" w14:textId="2744A4F4" w:rsidR="004A3FE4" w:rsidRDefault="004A3FE4" w:rsidP="004A3FE4">
            <w:pPr>
              <w:spacing w:line="259" w:lineRule="auto"/>
            </w:pPr>
            <w:r w:rsidRPr="4BC3BE79">
              <w:rPr>
                <w:rFonts w:ascii="Montserrat" w:eastAsia="Verdana" w:hAnsi="Montserrat" w:cs="Verdana"/>
                <w:color w:val="000000" w:themeColor="text1"/>
                <w:lang w:eastAsia="en-GB"/>
              </w:rPr>
              <w:t>4.40pm</w:t>
            </w:r>
          </w:p>
        </w:tc>
        <w:tc>
          <w:tcPr>
            <w:tcW w:w="8668" w:type="dxa"/>
            <w:shd w:val="clear" w:color="auto" w:fill="DEEAF6" w:themeFill="accent5" w:themeFillTint="33"/>
            <w:vAlign w:val="center"/>
          </w:tcPr>
          <w:p w14:paraId="17D316F2" w14:textId="516B1017" w:rsidR="004A3FE4" w:rsidRDefault="004A3FE4" w:rsidP="004A3FE4">
            <w:pPr>
              <w:spacing w:line="259" w:lineRule="auto"/>
              <w:rPr>
                <w:rFonts w:ascii="Montserrat" w:eastAsia="Verdana" w:hAnsi="Montserrat" w:cs="Verdana"/>
                <w:color w:val="000000" w:themeColor="text1"/>
                <w:lang w:eastAsia="en-GB"/>
              </w:rPr>
            </w:pPr>
            <w:r w:rsidRPr="4BC3BE79">
              <w:rPr>
                <w:rFonts w:ascii="Montserrat" w:eastAsia="Verdana" w:hAnsi="Montserrat" w:cs="Verdana"/>
                <w:color w:val="000000" w:themeColor="text1"/>
                <w:lang w:eastAsia="en-GB"/>
              </w:rPr>
              <w:t>Round up and closing remarks</w:t>
            </w:r>
          </w:p>
        </w:tc>
      </w:tr>
      <w:tr w:rsidR="004A3FE4" w14:paraId="07CC2456" w14:textId="77777777" w:rsidTr="10E3B3BD">
        <w:trPr>
          <w:trHeight w:val="15"/>
        </w:trPr>
        <w:tc>
          <w:tcPr>
            <w:tcW w:w="2006" w:type="dxa"/>
            <w:shd w:val="clear" w:color="auto" w:fill="00548E"/>
            <w:vAlign w:val="center"/>
          </w:tcPr>
          <w:p w14:paraId="30F46DF1" w14:textId="058ACEC4" w:rsidR="004A3FE4" w:rsidRDefault="004A3FE4" w:rsidP="004A3FE4">
            <w:pPr>
              <w:rPr>
                <w:rFonts w:ascii="Montserrat" w:eastAsia="Verdana" w:hAnsi="Montserrat" w:cs="Verdana"/>
                <w:b/>
                <w:bCs/>
                <w:color w:val="FFFFFF" w:themeColor="background1"/>
                <w:lang w:eastAsia="en-GB"/>
              </w:rPr>
            </w:pPr>
            <w:r w:rsidRPr="4BC3BE79">
              <w:rPr>
                <w:rFonts w:ascii="Montserrat" w:eastAsia="Verdana" w:hAnsi="Montserrat" w:cs="Verdana"/>
                <w:b/>
                <w:bCs/>
                <w:color w:val="FFFFFF" w:themeColor="background1"/>
                <w:lang w:eastAsia="en-GB"/>
              </w:rPr>
              <w:t>5.00pm</w:t>
            </w:r>
          </w:p>
        </w:tc>
        <w:tc>
          <w:tcPr>
            <w:tcW w:w="8668" w:type="dxa"/>
            <w:shd w:val="clear" w:color="auto" w:fill="00548E"/>
            <w:vAlign w:val="center"/>
          </w:tcPr>
          <w:p w14:paraId="446B1026" w14:textId="0F4AAAB0" w:rsidR="004A3FE4" w:rsidRDefault="004A3FE4" w:rsidP="004A3FE4">
            <w:pPr>
              <w:spacing w:before="100" w:after="100" w:line="259" w:lineRule="auto"/>
              <w:ind w:left="2"/>
            </w:pPr>
            <w:r w:rsidRPr="4BC3BE79">
              <w:rPr>
                <w:rFonts w:ascii="Montserrat" w:eastAsia="Verdana" w:hAnsi="Montserrat" w:cs="Verdana"/>
                <w:b/>
                <w:bCs/>
                <w:color w:val="FFFFFF" w:themeColor="background1"/>
                <w:lang w:eastAsia="en-GB"/>
              </w:rPr>
              <w:t>Close of day</w:t>
            </w:r>
          </w:p>
        </w:tc>
      </w:tr>
    </w:tbl>
    <w:p w14:paraId="441BFBD3" w14:textId="43B9B4A8" w:rsidR="00EA2C22" w:rsidRDefault="00EA2C22" w:rsidP="63159B6D"/>
    <w:p w14:paraId="6A05A809" w14:textId="5F23A9AE" w:rsidR="00EA2C22" w:rsidRDefault="00EA2C22" w:rsidP="63159B6D">
      <w:pPr>
        <w:rPr>
          <w:rFonts w:ascii="Montserrat" w:hAnsi="Montserrat"/>
          <w:sz w:val="22"/>
          <w:szCs w:val="22"/>
        </w:rPr>
      </w:pPr>
    </w:p>
    <w:sectPr w:rsidR="00EA2C22" w:rsidSect="006D19CE">
      <w:headerReference w:type="default" r:id="rId12"/>
      <w:footerReference w:type="default" r:id="rId13"/>
      <w:pgSz w:w="11906" w:h="16838"/>
      <w:pgMar w:top="851" w:right="601" w:bottom="851" w:left="6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BD94" w14:textId="77777777" w:rsidR="006B04F2" w:rsidRDefault="006B04F2" w:rsidP="00077332">
      <w:r>
        <w:separator/>
      </w:r>
    </w:p>
  </w:endnote>
  <w:endnote w:type="continuationSeparator" w:id="0">
    <w:p w14:paraId="32E6BABF" w14:textId="77777777" w:rsidR="006B04F2" w:rsidRDefault="006B04F2" w:rsidP="0007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273EA0" w:rsidRPr="00A73264" w:rsidRDefault="00273EA0">
    <w:pPr>
      <w:pStyle w:val="Footer"/>
      <w:jc w:val="right"/>
      <w:rPr>
        <w:rFonts w:ascii="Montserrat" w:hAnsi="Montserrat"/>
      </w:rPr>
    </w:pPr>
    <w:r w:rsidRPr="00A73264">
      <w:rPr>
        <w:rFonts w:ascii="Montserrat" w:hAnsi="Montserrat"/>
      </w:rPr>
      <w:fldChar w:fldCharType="begin"/>
    </w:r>
    <w:r w:rsidRPr="00A73264">
      <w:rPr>
        <w:rFonts w:ascii="Montserrat" w:hAnsi="Montserrat"/>
      </w:rPr>
      <w:instrText xml:space="preserve"> PAGE   \* MERGEFORMAT </w:instrText>
    </w:r>
    <w:r w:rsidRPr="00A73264">
      <w:rPr>
        <w:rFonts w:ascii="Montserrat" w:hAnsi="Montserrat"/>
      </w:rPr>
      <w:fldChar w:fldCharType="separate"/>
    </w:r>
    <w:r w:rsidR="006706F4" w:rsidRPr="00A73264">
      <w:rPr>
        <w:rFonts w:ascii="Montserrat" w:hAnsi="Montserrat"/>
        <w:noProof/>
      </w:rPr>
      <w:t>1</w:t>
    </w:r>
    <w:r w:rsidRPr="00A73264">
      <w:rPr>
        <w:rFonts w:ascii="Montserrat" w:hAnsi="Montserrat"/>
        <w:noProof/>
      </w:rPr>
      <w:fldChar w:fldCharType="end"/>
    </w:r>
  </w:p>
  <w:p w14:paraId="5A39BBE3" w14:textId="1A12DF55" w:rsidR="00273EA0" w:rsidRPr="009F791C" w:rsidRDefault="009F791C" w:rsidP="009F791C">
    <w:pPr>
      <w:rPr>
        <w:rFonts w:ascii="Montserrat" w:hAnsi="Montserrat"/>
        <w:bCs/>
        <w:sz w:val="16"/>
        <w:szCs w:val="16"/>
      </w:rPr>
    </w:pPr>
    <w:r w:rsidRPr="009F791C">
      <w:rPr>
        <w:rFonts w:ascii="Montserrat" w:hAnsi="Montserrat"/>
        <w:bCs/>
        <w:i/>
        <w:iCs/>
        <w:sz w:val="16"/>
        <w:szCs w:val="16"/>
      </w:rPr>
      <w:t>RCPsych is an inclusive organisation with over 21,000 members who have a diverse range of views, which we look to represent across the programme. To further open dialogue, scientific discovery and enrich learning, we provide our members with the opportunity to hear from a range of professionals. The speakers, panellists and participants views and comments are their own and not the established views of the College.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4728" w14:textId="77777777" w:rsidR="006B04F2" w:rsidRDefault="006B04F2" w:rsidP="00077332">
      <w:r>
        <w:separator/>
      </w:r>
    </w:p>
  </w:footnote>
  <w:footnote w:type="continuationSeparator" w:id="0">
    <w:p w14:paraId="40179F5D" w14:textId="77777777" w:rsidR="006B04F2" w:rsidRDefault="006B04F2" w:rsidP="00077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B28E" w14:textId="77777777" w:rsidR="004D71B3" w:rsidRDefault="00BB1984">
    <w:pPr>
      <w:pStyle w:val="Header"/>
    </w:pPr>
    <w:r>
      <w:rPr>
        <w:noProof/>
      </w:rPr>
      <mc:AlternateContent>
        <mc:Choice Requires="wps">
          <w:drawing>
            <wp:anchor distT="0" distB="0" distL="114300" distR="114300" simplePos="0" relativeHeight="251660288" behindDoc="0" locked="0" layoutInCell="1" allowOverlap="1" wp14:anchorId="70003282" wp14:editId="07777777">
              <wp:simplePos x="0" y="0"/>
              <wp:positionH relativeFrom="column">
                <wp:posOffset>-146050</wp:posOffset>
              </wp:positionH>
              <wp:positionV relativeFrom="paragraph">
                <wp:posOffset>-266065</wp:posOffset>
              </wp:positionV>
              <wp:extent cx="4095750" cy="3683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0" cy="368300"/>
                      </a:xfrm>
                      <a:prstGeom prst="rect">
                        <a:avLst/>
                      </a:prstGeom>
                      <a:noFill/>
                      <a:ln w="6350">
                        <a:noFill/>
                      </a:ln>
                    </wps:spPr>
                    <wps:txbx>
                      <w:txbxContent>
                        <w:p w14:paraId="1055AE7C" w14:textId="77777777" w:rsidR="004D71B3" w:rsidRPr="004D71B3" w:rsidRDefault="004D71B3" w:rsidP="004D71B3">
                          <w:pPr>
                            <w:rPr>
                              <w:rFonts w:ascii="Montserrat" w:hAnsi="Montserrat"/>
                              <w:b/>
                              <w:bCs/>
                              <w:color w:val="FFFFFF"/>
                              <w:sz w:val="36"/>
                              <w:szCs w:val="36"/>
                            </w:rPr>
                          </w:pPr>
                          <w:r w:rsidRPr="004D71B3">
                            <w:rPr>
                              <w:rFonts w:ascii="Montserrat" w:hAnsi="Montserrat"/>
                              <w:b/>
                              <w:bCs/>
                              <w:color w:val="FFFFFF"/>
                              <w:sz w:val="36"/>
                              <w:szCs w:val="36"/>
                            </w:rPr>
                            <w:t>Conference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0003282">
              <v:stroke joinstyle="miter"/>
              <v:path gradientshapeok="t" o:connecttype="rect"/>
            </v:shapetype>
            <v:shape id="Text Box 6" style="position:absolute;margin-left:-11.5pt;margin-top:-20.95pt;width:322.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">
              <v:textbox>
                <w:txbxContent>
                  <w:p w:rsidRPr="004D71B3" w:rsidR="004D71B3" w:rsidP="004D71B3" w:rsidRDefault="004D71B3" w14:paraId="1055AE7C" w14:textId="77777777">
                    <w:pPr>
                      <w:rPr>
                        <w:rFonts w:ascii="Montserrat" w:hAnsi="Montserrat"/>
                        <w:b/>
                        <w:bCs/>
                        <w:color w:val="FFFFFF"/>
                        <w:sz w:val="36"/>
                        <w:szCs w:val="36"/>
                      </w:rPr>
                    </w:pPr>
                    <w:r w:rsidRPr="004D71B3">
                      <w:rPr>
                        <w:rFonts w:ascii="Montserrat" w:hAnsi="Montserrat"/>
                        <w:b/>
                        <w:bCs/>
                        <w:color w:val="FFFFFF"/>
                        <w:sz w:val="36"/>
                        <w:szCs w:val="36"/>
                      </w:rPr>
                      <w:t>Conference Programme</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4BDC25DE" wp14:editId="07777777">
              <wp:simplePos x="0" y="0"/>
              <wp:positionH relativeFrom="column">
                <wp:posOffset>6419850</wp:posOffset>
              </wp:positionH>
              <wp:positionV relativeFrom="paragraph">
                <wp:posOffset>-449580</wp:posOffset>
              </wp:positionV>
              <wp:extent cx="614680" cy="7048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80" cy="7048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Rectangle 5" style="position:absolute;margin-left:505.5pt;margin-top:-35.4pt;width:48.4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indow" strokecolor="window" strokeweight="1pt" w14:anchorId="7F0BD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">
              <v:path arrowok="t"/>
            </v:rect>
          </w:pict>
        </mc:Fallback>
      </mc:AlternateContent>
    </w:r>
    <w:r>
      <w:rPr>
        <w:noProof/>
      </w:rPr>
      <w:drawing>
        <wp:anchor distT="0" distB="0" distL="114300" distR="114300" simplePos="0" relativeHeight="251655168" behindDoc="0" locked="0" layoutInCell="1" allowOverlap="1" wp14:anchorId="107AA81B" wp14:editId="07777777">
          <wp:simplePos x="0" y="0"/>
          <wp:positionH relativeFrom="page">
            <wp:posOffset>0</wp:posOffset>
          </wp:positionH>
          <wp:positionV relativeFrom="paragraph">
            <wp:posOffset>-449580</wp:posOffset>
          </wp:positionV>
          <wp:extent cx="7577455" cy="7092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7455"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8F396" w14:textId="77777777" w:rsidR="004D71B3" w:rsidRDefault="004D71B3">
    <w:pPr>
      <w:pStyle w:val="Header"/>
    </w:pPr>
  </w:p>
  <w:p w14:paraId="6B28AF87" w14:textId="77777777" w:rsidR="004D71B3" w:rsidRDefault="00BB1984">
    <w:pPr>
      <w:pStyle w:val="Header"/>
    </w:pPr>
    <w:r>
      <w:rPr>
        <w:noProof/>
      </w:rPr>
      <mc:AlternateContent>
        <mc:Choice Requires="wps">
          <w:drawing>
            <wp:anchor distT="0" distB="0" distL="114300" distR="114300" simplePos="0" relativeHeight="251659264" behindDoc="0" locked="0" layoutInCell="1" allowOverlap="1" wp14:anchorId="65064DFD" wp14:editId="07777777">
              <wp:simplePos x="0" y="0"/>
              <wp:positionH relativeFrom="column">
                <wp:posOffset>317500</wp:posOffset>
              </wp:positionH>
              <wp:positionV relativeFrom="paragraph">
                <wp:posOffset>177800</wp:posOffset>
              </wp:positionV>
              <wp:extent cx="4095750" cy="3683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0" cy="368300"/>
                      </a:xfrm>
                      <a:prstGeom prst="rect">
                        <a:avLst/>
                      </a:prstGeom>
                      <a:noFill/>
                      <a:ln w="6350">
                        <a:noFill/>
                      </a:ln>
                    </wps:spPr>
                    <wps:txbx>
                      <w:txbxContent>
                        <w:p w14:paraId="5DD555AD" w14:textId="77777777" w:rsidR="004D71B3" w:rsidRPr="00B66E13" w:rsidRDefault="004D71B3" w:rsidP="004D71B3">
                          <w:pPr>
                            <w:rPr>
                              <w:rFonts w:ascii="Montserrat" w:hAnsi="Montserrat"/>
                              <w:b/>
                              <w:bCs/>
                              <w:color w:val="FFFFFF"/>
                              <w:sz w:val="36"/>
                              <w:szCs w:val="36"/>
                            </w:rPr>
                          </w:pPr>
                          <w:r w:rsidRPr="00B66E13">
                            <w:rPr>
                              <w:rFonts w:ascii="Montserrat" w:hAnsi="Montserrat"/>
                              <w:b/>
                              <w:bCs/>
                              <w:color w:val="FFFFFF"/>
                              <w:sz w:val="36"/>
                              <w:szCs w:val="36"/>
                            </w:rPr>
                            <w:t>Conference 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Text Box 3" style="position:absolute;margin-left:25pt;margin-top:14pt;width:322.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" w14:anchorId="65064DFD">
              <v:textbox>
                <w:txbxContent>
                  <w:p w:rsidRPr="00B66E13" w:rsidR="004D71B3" w:rsidP="004D71B3" w:rsidRDefault="004D71B3" w14:paraId="5DD555AD" w14:textId="77777777">
                    <w:pPr>
                      <w:rPr>
                        <w:rFonts w:ascii="Montserrat" w:hAnsi="Montserrat"/>
                        <w:b/>
                        <w:bCs/>
                        <w:color w:val="FFFFFF"/>
                        <w:sz w:val="36"/>
                        <w:szCs w:val="36"/>
                      </w:rPr>
                    </w:pPr>
                    <w:r w:rsidRPr="00B66E13">
                      <w:rPr>
                        <w:rFonts w:ascii="Montserrat" w:hAnsi="Montserrat"/>
                        <w:b/>
                        <w:bCs/>
                        <w:color w:val="FFFFFF"/>
                        <w:sz w:val="36"/>
                        <w:szCs w:val="36"/>
                      </w:rPr>
                      <w:t>Conference Booklet</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82DDD8A" wp14:editId="07777777">
              <wp:simplePos x="0" y="0"/>
              <wp:positionH relativeFrom="column">
                <wp:posOffset>317500</wp:posOffset>
              </wp:positionH>
              <wp:positionV relativeFrom="paragraph">
                <wp:posOffset>177800</wp:posOffset>
              </wp:positionV>
              <wp:extent cx="4095750" cy="368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0" cy="368300"/>
                      </a:xfrm>
                      <a:prstGeom prst="rect">
                        <a:avLst/>
                      </a:prstGeom>
                      <a:noFill/>
                      <a:ln w="6350">
                        <a:noFill/>
                      </a:ln>
                    </wps:spPr>
                    <wps:txbx>
                      <w:txbxContent>
                        <w:p w14:paraId="4C12C6AC" w14:textId="77777777" w:rsidR="004D71B3" w:rsidRPr="00B66E13" w:rsidRDefault="004D71B3" w:rsidP="004D71B3">
                          <w:pPr>
                            <w:rPr>
                              <w:rFonts w:ascii="Montserrat" w:hAnsi="Montserrat"/>
                              <w:b/>
                              <w:bCs/>
                              <w:color w:val="FFFFFF"/>
                              <w:sz w:val="36"/>
                              <w:szCs w:val="36"/>
                            </w:rPr>
                          </w:pPr>
                          <w:r w:rsidRPr="00B66E13">
                            <w:rPr>
                              <w:rFonts w:ascii="Montserrat" w:hAnsi="Montserrat"/>
                              <w:b/>
                              <w:bCs/>
                              <w:color w:val="FFFFFF"/>
                              <w:sz w:val="36"/>
                              <w:szCs w:val="36"/>
                            </w:rPr>
                            <w:t>Conference 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Text Box 2" style="position:absolute;margin-left:25pt;margin-top:14pt;width:322.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" w14:anchorId="082DDD8A">
              <v:textbox>
                <w:txbxContent>
                  <w:p w:rsidRPr="00B66E13" w:rsidR="004D71B3" w:rsidP="004D71B3" w:rsidRDefault="004D71B3" w14:paraId="4C12C6AC" w14:textId="77777777">
                    <w:pPr>
                      <w:rPr>
                        <w:rFonts w:ascii="Montserrat" w:hAnsi="Montserrat"/>
                        <w:b/>
                        <w:bCs/>
                        <w:color w:val="FFFFFF"/>
                        <w:sz w:val="36"/>
                        <w:szCs w:val="36"/>
                      </w:rPr>
                    </w:pPr>
                    <w:r w:rsidRPr="00B66E13">
                      <w:rPr>
                        <w:rFonts w:ascii="Montserrat" w:hAnsi="Montserrat"/>
                        <w:b/>
                        <w:bCs/>
                        <w:color w:val="FFFFFF"/>
                        <w:sz w:val="36"/>
                        <w:szCs w:val="36"/>
                      </w:rPr>
                      <w:t>Conference Booklet</w:t>
                    </w:r>
                  </w:p>
                </w:txbxContent>
              </v:textbox>
            </v:shape>
          </w:pict>
        </mc:Fallback>
      </mc:AlternateContent>
    </w:r>
    <w:r>
      <w:rPr>
        <w:noProof/>
      </w:rPr>
      <w:drawing>
        <wp:anchor distT="0" distB="0" distL="114300" distR="114300" simplePos="0" relativeHeight="251657216" behindDoc="0" locked="0" layoutInCell="1" allowOverlap="1" wp14:anchorId="52BEBADD" wp14:editId="07777777">
          <wp:simplePos x="0" y="0"/>
          <wp:positionH relativeFrom="page">
            <wp:posOffset>6805930</wp:posOffset>
          </wp:positionH>
          <wp:positionV relativeFrom="page">
            <wp:posOffset>68580</wp:posOffset>
          </wp:positionV>
          <wp:extent cx="591820" cy="551815"/>
          <wp:effectExtent l="0" t="0" r="0" b="0"/>
          <wp:wrapNone/>
          <wp:docPr id="1" name="Picture 3"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with text overlay&#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t="11028" b="9091"/>
                  <a:stretch>
                    <a:fillRect/>
                  </a:stretch>
                </pic:blipFill>
                <pic:spPr bwMode="auto">
                  <a:xfrm>
                    <a:off x="0" y="0"/>
                    <a:ext cx="591820" cy="5518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98E"/>
    <w:multiLevelType w:val="hybridMultilevel"/>
    <w:tmpl w:val="379CD54C"/>
    <w:lvl w:ilvl="0" w:tplc="16A4CF3E">
      <w:numFmt w:val="bullet"/>
      <w:lvlText w:val="-"/>
      <w:lvlJc w:val="left"/>
      <w:pPr>
        <w:ind w:left="720" w:hanging="360"/>
      </w:pPr>
      <w:rPr>
        <w:rFonts w:ascii="Verdana" w:eastAsia="MS Mincho"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A02B0"/>
    <w:multiLevelType w:val="hybridMultilevel"/>
    <w:tmpl w:val="EF8EC2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D75E0F"/>
    <w:multiLevelType w:val="hybridMultilevel"/>
    <w:tmpl w:val="3A509FA6"/>
    <w:lvl w:ilvl="0" w:tplc="6F8005A8">
      <w:numFmt w:val="bullet"/>
      <w:lvlText w:val="-"/>
      <w:lvlJc w:val="left"/>
      <w:pPr>
        <w:ind w:left="720" w:hanging="360"/>
      </w:pPr>
      <w:rPr>
        <w:rFonts w:ascii="Verdana" w:eastAsia="Calibr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69C04"/>
    <w:multiLevelType w:val="hybridMultilevel"/>
    <w:tmpl w:val="8F14673E"/>
    <w:lvl w:ilvl="0" w:tplc="18222728">
      <w:start w:val="1"/>
      <w:numFmt w:val="bullet"/>
      <w:lvlText w:val=""/>
      <w:lvlJc w:val="left"/>
      <w:pPr>
        <w:ind w:left="720" w:hanging="360"/>
      </w:pPr>
      <w:rPr>
        <w:rFonts w:ascii="Symbol" w:hAnsi="Symbol" w:hint="default"/>
      </w:rPr>
    </w:lvl>
    <w:lvl w:ilvl="1" w:tplc="901AAF22">
      <w:start w:val="1"/>
      <w:numFmt w:val="bullet"/>
      <w:lvlText w:val="o"/>
      <w:lvlJc w:val="left"/>
      <w:pPr>
        <w:ind w:left="1440" w:hanging="360"/>
      </w:pPr>
      <w:rPr>
        <w:rFonts w:ascii="Courier New" w:hAnsi="Courier New" w:hint="default"/>
      </w:rPr>
    </w:lvl>
    <w:lvl w:ilvl="2" w:tplc="55DE84AE">
      <w:start w:val="1"/>
      <w:numFmt w:val="bullet"/>
      <w:lvlText w:val=""/>
      <w:lvlJc w:val="left"/>
      <w:pPr>
        <w:ind w:left="2160" w:hanging="360"/>
      </w:pPr>
      <w:rPr>
        <w:rFonts w:ascii="Wingdings" w:hAnsi="Wingdings" w:hint="default"/>
      </w:rPr>
    </w:lvl>
    <w:lvl w:ilvl="3" w:tplc="8144B48C">
      <w:start w:val="1"/>
      <w:numFmt w:val="bullet"/>
      <w:lvlText w:val=""/>
      <w:lvlJc w:val="left"/>
      <w:pPr>
        <w:ind w:left="2880" w:hanging="360"/>
      </w:pPr>
      <w:rPr>
        <w:rFonts w:ascii="Symbol" w:hAnsi="Symbol" w:hint="default"/>
      </w:rPr>
    </w:lvl>
    <w:lvl w:ilvl="4" w:tplc="FE021854">
      <w:start w:val="1"/>
      <w:numFmt w:val="bullet"/>
      <w:lvlText w:val="o"/>
      <w:lvlJc w:val="left"/>
      <w:pPr>
        <w:ind w:left="3600" w:hanging="360"/>
      </w:pPr>
      <w:rPr>
        <w:rFonts w:ascii="Courier New" w:hAnsi="Courier New" w:hint="default"/>
      </w:rPr>
    </w:lvl>
    <w:lvl w:ilvl="5" w:tplc="C52A504E">
      <w:start w:val="1"/>
      <w:numFmt w:val="bullet"/>
      <w:lvlText w:val=""/>
      <w:lvlJc w:val="left"/>
      <w:pPr>
        <w:ind w:left="4320" w:hanging="360"/>
      </w:pPr>
      <w:rPr>
        <w:rFonts w:ascii="Wingdings" w:hAnsi="Wingdings" w:hint="default"/>
      </w:rPr>
    </w:lvl>
    <w:lvl w:ilvl="6" w:tplc="205489A8">
      <w:start w:val="1"/>
      <w:numFmt w:val="bullet"/>
      <w:lvlText w:val=""/>
      <w:lvlJc w:val="left"/>
      <w:pPr>
        <w:ind w:left="5040" w:hanging="360"/>
      </w:pPr>
      <w:rPr>
        <w:rFonts w:ascii="Symbol" w:hAnsi="Symbol" w:hint="default"/>
      </w:rPr>
    </w:lvl>
    <w:lvl w:ilvl="7" w:tplc="9544FB80">
      <w:start w:val="1"/>
      <w:numFmt w:val="bullet"/>
      <w:lvlText w:val="o"/>
      <w:lvlJc w:val="left"/>
      <w:pPr>
        <w:ind w:left="5760" w:hanging="360"/>
      </w:pPr>
      <w:rPr>
        <w:rFonts w:ascii="Courier New" w:hAnsi="Courier New" w:hint="default"/>
      </w:rPr>
    </w:lvl>
    <w:lvl w:ilvl="8" w:tplc="0CF09BFA">
      <w:start w:val="1"/>
      <w:numFmt w:val="bullet"/>
      <w:lvlText w:val=""/>
      <w:lvlJc w:val="left"/>
      <w:pPr>
        <w:ind w:left="6480" w:hanging="360"/>
      </w:pPr>
      <w:rPr>
        <w:rFonts w:ascii="Wingdings" w:hAnsi="Wingdings" w:hint="default"/>
      </w:rPr>
    </w:lvl>
  </w:abstractNum>
  <w:abstractNum w:abstractNumId="4" w15:restartNumberingAfterBreak="0">
    <w:nsid w:val="293BC3EF"/>
    <w:multiLevelType w:val="hybridMultilevel"/>
    <w:tmpl w:val="B1524E72"/>
    <w:lvl w:ilvl="0" w:tplc="C720A012">
      <w:start w:val="1"/>
      <w:numFmt w:val="bullet"/>
      <w:lvlText w:val=""/>
      <w:lvlJc w:val="left"/>
      <w:pPr>
        <w:ind w:left="720" w:hanging="360"/>
      </w:pPr>
      <w:rPr>
        <w:rFonts w:ascii="Symbol" w:hAnsi="Symbol" w:hint="default"/>
      </w:rPr>
    </w:lvl>
    <w:lvl w:ilvl="1" w:tplc="4F56E788">
      <w:start w:val="1"/>
      <w:numFmt w:val="bullet"/>
      <w:lvlText w:val="o"/>
      <w:lvlJc w:val="left"/>
      <w:pPr>
        <w:ind w:left="1440" w:hanging="360"/>
      </w:pPr>
      <w:rPr>
        <w:rFonts w:ascii="Courier New" w:hAnsi="Courier New" w:hint="default"/>
      </w:rPr>
    </w:lvl>
    <w:lvl w:ilvl="2" w:tplc="E9A647B6">
      <w:start w:val="1"/>
      <w:numFmt w:val="bullet"/>
      <w:lvlText w:val=""/>
      <w:lvlJc w:val="left"/>
      <w:pPr>
        <w:ind w:left="2160" w:hanging="360"/>
      </w:pPr>
      <w:rPr>
        <w:rFonts w:ascii="Wingdings" w:hAnsi="Wingdings" w:hint="default"/>
      </w:rPr>
    </w:lvl>
    <w:lvl w:ilvl="3" w:tplc="6CF6A4F0">
      <w:start w:val="1"/>
      <w:numFmt w:val="bullet"/>
      <w:lvlText w:val=""/>
      <w:lvlJc w:val="left"/>
      <w:pPr>
        <w:ind w:left="2880" w:hanging="360"/>
      </w:pPr>
      <w:rPr>
        <w:rFonts w:ascii="Symbol" w:hAnsi="Symbol" w:hint="default"/>
      </w:rPr>
    </w:lvl>
    <w:lvl w:ilvl="4" w:tplc="2D36C708">
      <w:start w:val="1"/>
      <w:numFmt w:val="bullet"/>
      <w:lvlText w:val="o"/>
      <w:lvlJc w:val="left"/>
      <w:pPr>
        <w:ind w:left="3600" w:hanging="360"/>
      </w:pPr>
      <w:rPr>
        <w:rFonts w:ascii="Courier New" w:hAnsi="Courier New" w:hint="default"/>
      </w:rPr>
    </w:lvl>
    <w:lvl w:ilvl="5" w:tplc="393CFDEE">
      <w:start w:val="1"/>
      <w:numFmt w:val="bullet"/>
      <w:lvlText w:val=""/>
      <w:lvlJc w:val="left"/>
      <w:pPr>
        <w:ind w:left="4320" w:hanging="360"/>
      </w:pPr>
      <w:rPr>
        <w:rFonts w:ascii="Wingdings" w:hAnsi="Wingdings" w:hint="default"/>
      </w:rPr>
    </w:lvl>
    <w:lvl w:ilvl="6" w:tplc="28D0FA36">
      <w:start w:val="1"/>
      <w:numFmt w:val="bullet"/>
      <w:lvlText w:val=""/>
      <w:lvlJc w:val="left"/>
      <w:pPr>
        <w:ind w:left="5040" w:hanging="360"/>
      </w:pPr>
      <w:rPr>
        <w:rFonts w:ascii="Symbol" w:hAnsi="Symbol" w:hint="default"/>
      </w:rPr>
    </w:lvl>
    <w:lvl w:ilvl="7" w:tplc="78664D9C">
      <w:start w:val="1"/>
      <w:numFmt w:val="bullet"/>
      <w:lvlText w:val="o"/>
      <w:lvlJc w:val="left"/>
      <w:pPr>
        <w:ind w:left="5760" w:hanging="360"/>
      </w:pPr>
      <w:rPr>
        <w:rFonts w:ascii="Courier New" w:hAnsi="Courier New" w:hint="default"/>
      </w:rPr>
    </w:lvl>
    <w:lvl w:ilvl="8" w:tplc="DBB8B54E">
      <w:start w:val="1"/>
      <w:numFmt w:val="bullet"/>
      <w:lvlText w:val=""/>
      <w:lvlJc w:val="left"/>
      <w:pPr>
        <w:ind w:left="6480" w:hanging="360"/>
      </w:pPr>
      <w:rPr>
        <w:rFonts w:ascii="Wingdings" w:hAnsi="Wingdings" w:hint="default"/>
      </w:rPr>
    </w:lvl>
  </w:abstractNum>
  <w:abstractNum w:abstractNumId="5" w15:restartNumberingAfterBreak="0">
    <w:nsid w:val="2A3B5A91"/>
    <w:multiLevelType w:val="hybridMultilevel"/>
    <w:tmpl w:val="7A06B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E58A8C"/>
    <w:multiLevelType w:val="hybridMultilevel"/>
    <w:tmpl w:val="433EF6BC"/>
    <w:lvl w:ilvl="0" w:tplc="52F29C74">
      <w:start w:val="1"/>
      <w:numFmt w:val="bullet"/>
      <w:lvlText w:val=""/>
      <w:lvlJc w:val="left"/>
      <w:pPr>
        <w:ind w:left="720" w:hanging="360"/>
      </w:pPr>
      <w:rPr>
        <w:rFonts w:ascii="Symbol" w:hAnsi="Symbol" w:hint="default"/>
      </w:rPr>
    </w:lvl>
    <w:lvl w:ilvl="1" w:tplc="7FF2C396">
      <w:start w:val="1"/>
      <w:numFmt w:val="bullet"/>
      <w:lvlText w:val="o"/>
      <w:lvlJc w:val="left"/>
      <w:pPr>
        <w:ind w:left="1440" w:hanging="360"/>
      </w:pPr>
      <w:rPr>
        <w:rFonts w:ascii="Courier New" w:hAnsi="Courier New" w:hint="default"/>
      </w:rPr>
    </w:lvl>
    <w:lvl w:ilvl="2" w:tplc="C608B48C">
      <w:start w:val="1"/>
      <w:numFmt w:val="bullet"/>
      <w:lvlText w:val=""/>
      <w:lvlJc w:val="left"/>
      <w:pPr>
        <w:ind w:left="2160" w:hanging="360"/>
      </w:pPr>
      <w:rPr>
        <w:rFonts w:ascii="Wingdings" w:hAnsi="Wingdings" w:hint="default"/>
      </w:rPr>
    </w:lvl>
    <w:lvl w:ilvl="3" w:tplc="F33E1FD8">
      <w:start w:val="1"/>
      <w:numFmt w:val="bullet"/>
      <w:lvlText w:val=""/>
      <w:lvlJc w:val="left"/>
      <w:pPr>
        <w:ind w:left="2880" w:hanging="360"/>
      </w:pPr>
      <w:rPr>
        <w:rFonts w:ascii="Symbol" w:hAnsi="Symbol" w:hint="default"/>
      </w:rPr>
    </w:lvl>
    <w:lvl w:ilvl="4" w:tplc="1FD22EAA">
      <w:start w:val="1"/>
      <w:numFmt w:val="bullet"/>
      <w:lvlText w:val="o"/>
      <w:lvlJc w:val="left"/>
      <w:pPr>
        <w:ind w:left="3600" w:hanging="360"/>
      </w:pPr>
      <w:rPr>
        <w:rFonts w:ascii="Courier New" w:hAnsi="Courier New" w:hint="default"/>
      </w:rPr>
    </w:lvl>
    <w:lvl w:ilvl="5" w:tplc="8AAA05EC">
      <w:start w:val="1"/>
      <w:numFmt w:val="bullet"/>
      <w:lvlText w:val=""/>
      <w:lvlJc w:val="left"/>
      <w:pPr>
        <w:ind w:left="4320" w:hanging="360"/>
      </w:pPr>
      <w:rPr>
        <w:rFonts w:ascii="Wingdings" w:hAnsi="Wingdings" w:hint="default"/>
      </w:rPr>
    </w:lvl>
    <w:lvl w:ilvl="6" w:tplc="7A2424DC">
      <w:start w:val="1"/>
      <w:numFmt w:val="bullet"/>
      <w:lvlText w:val=""/>
      <w:lvlJc w:val="left"/>
      <w:pPr>
        <w:ind w:left="5040" w:hanging="360"/>
      </w:pPr>
      <w:rPr>
        <w:rFonts w:ascii="Symbol" w:hAnsi="Symbol" w:hint="default"/>
      </w:rPr>
    </w:lvl>
    <w:lvl w:ilvl="7" w:tplc="5AA8305C">
      <w:start w:val="1"/>
      <w:numFmt w:val="bullet"/>
      <w:lvlText w:val="o"/>
      <w:lvlJc w:val="left"/>
      <w:pPr>
        <w:ind w:left="5760" w:hanging="360"/>
      </w:pPr>
      <w:rPr>
        <w:rFonts w:ascii="Courier New" w:hAnsi="Courier New" w:hint="default"/>
      </w:rPr>
    </w:lvl>
    <w:lvl w:ilvl="8" w:tplc="C1009AEC">
      <w:start w:val="1"/>
      <w:numFmt w:val="bullet"/>
      <w:lvlText w:val=""/>
      <w:lvlJc w:val="left"/>
      <w:pPr>
        <w:ind w:left="6480" w:hanging="360"/>
      </w:pPr>
      <w:rPr>
        <w:rFonts w:ascii="Wingdings" w:hAnsi="Wingdings" w:hint="default"/>
      </w:rPr>
    </w:lvl>
  </w:abstractNum>
  <w:abstractNum w:abstractNumId="7" w15:restartNumberingAfterBreak="0">
    <w:nsid w:val="3194E22D"/>
    <w:multiLevelType w:val="hybridMultilevel"/>
    <w:tmpl w:val="39167390"/>
    <w:lvl w:ilvl="0" w:tplc="B6C07576">
      <w:start w:val="1"/>
      <w:numFmt w:val="bullet"/>
      <w:lvlText w:val=""/>
      <w:lvlJc w:val="left"/>
      <w:pPr>
        <w:ind w:left="720" w:hanging="360"/>
      </w:pPr>
      <w:rPr>
        <w:rFonts w:ascii="Symbol" w:hAnsi="Symbol" w:hint="default"/>
      </w:rPr>
    </w:lvl>
    <w:lvl w:ilvl="1" w:tplc="A1129686">
      <w:start w:val="1"/>
      <w:numFmt w:val="bullet"/>
      <w:lvlText w:val="o"/>
      <w:lvlJc w:val="left"/>
      <w:pPr>
        <w:ind w:left="1440" w:hanging="360"/>
      </w:pPr>
      <w:rPr>
        <w:rFonts w:ascii="Courier New" w:hAnsi="Courier New" w:hint="default"/>
      </w:rPr>
    </w:lvl>
    <w:lvl w:ilvl="2" w:tplc="0AA6EE5C">
      <w:start w:val="1"/>
      <w:numFmt w:val="bullet"/>
      <w:lvlText w:val=""/>
      <w:lvlJc w:val="left"/>
      <w:pPr>
        <w:ind w:left="2160" w:hanging="360"/>
      </w:pPr>
      <w:rPr>
        <w:rFonts w:ascii="Wingdings" w:hAnsi="Wingdings" w:hint="default"/>
      </w:rPr>
    </w:lvl>
    <w:lvl w:ilvl="3" w:tplc="FE442E4E">
      <w:start w:val="1"/>
      <w:numFmt w:val="bullet"/>
      <w:lvlText w:val=""/>
      <w:lvlJc w:val="left"/>
      <w:pPr>
        <w:ind w:left="2880" w:hanging="360"/>
      </w:pPr>
      <w:rPr>
        <w:rFonts w:ascii="Symbol" w:hAnsi="Symbol" w:hint="default"/>
      </w:rPr>
    </w:lvl>
    <w:lvl w:ilvl="4" w:tplc="CAC441EA">
      <w:start w:val="1"/>
      <w:numFmt w:val="bullet"/>
      <w:lvlText w:val="o"/>
      <w:lvlJc w:val="left"/>
      <w:pPr>
        <w:ind w:left="3600" w:hanging="360"/>
      </w:pPr>
      <w:rPr>
        <w:rFonts w:ascii="Courier New" w:hAnsi="Courier New" w:hint="default"/>
      </w:rPr>
    </w:lvl>
    <w:lvl w:ilvl="5" w:tplc="201E8588">
      <w:start w:val="1"/>
      <w:numFmt w:val="bullet"/>
      <w:lvlText w:val=""/>
      <w:lvlJc w:val="left"/>
      <w:pPr>
        <w:ind w:left="4320" w:hanging="360"/>
      </w:pPr>
      <w:rPr>
        <w:rFonts w:ascii="Wingdings" w:hAnsi="Wingdings" w:hint="default"/>
      </w:rPr>
    </w:lvl>
    <w:lvl w:ilvl="6" w:tplc="2DA20024">
      <w:start w:val="1"/>
      <w:numFmt w:val="bullet"/>
      <w:lvlText w:val=""/>
      <w:lvlJc w:val="left"/>
      <w:pPr>
        <w:ind w:left="5040" w:hanging="360"/>
      </w:pPr>
      <w:rPr>
        <w:rFonts w:ascii="Symbol" w:hAnsi="Symbol" w:hint="default"/>
      </w:rPr>
    </w:lvl>
    <w:lvl w:ilvl="7" w:tplc="C5EC905A">
      <w:start w:val="1"/>
      <w:numFmt w:val="bullet"/>
      <w:lvlText w:val="o"/>
      <w:lvlJc w:val="left"/>
      <w:pPr>
        <w:ind w:left="5760" w:hanging="360"/>
      </w:pPr>
      <w:rPr>
        <w:rFonts w:ascii="Courier New" w:hAnsi="Courier New" w:hint="default"/>
      </w:rPr>
    </w:lvl>
    <w:lvl w:ilvl="8" w:tplc="77B2585E">
      <w:start w:val="1"/>
      <w:numFmt w:val="bullet"/>
      <w:lvlText w:val=""/>
      <w:lvlJc w:val="left"/>
      <w:pPr>
        <w:ind w:left="6480" w:hanging="360"/>
      </w:pPr>
      <w:rPr>
        <w:rFonts w:ascii="Wingdings" w:hAnsi="Wingdings" w:hint="default"/>
      </w:rPr>
    </w:lvl>
  </w:abstractNum>
  <w:abstractNum w:abstractNumId="8" w15:restartNumberingAfterBreak="0">
    <w:nsid w:val="398619BD"/>
    <w:multiLevelType w:val="hybridMultilevel"/>
    <w:tmpl w:val="33A22F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A23752"/>
    <w:multiLevelType w:val="hybridMultilevel"/>
    <w:tmpl w:val="1F8CA7F0"/>
    <w:lvl w:ilvl="0" w:tplc="E26E49EA">
      <w:numFmt w:val="bullet"/>
      <w:lvlText w:val="-"/>
      <w:lvlJc w:val="left"/>
      <w:pPr>
        <w:ind w:left="720" w:hanging="360"/>
      </w:pPr>
      <w:rPr>
        <w:rFonts w:ascii="Verdana" w:eastAsia="MS Mincho"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34A2F"/>
    <w:multiLevelType w:val="multilevel"/>
    <w:tmpl w:val="5B1A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1E68D"/>
    <w:multiLevelType w:val="hybridMultilevel"/>
    <w:tmpl w:val="853CE5B4"/>
    <w:lvl w:ilvl="0" w:tplc="CFC0A338">
      <w:start w:val="1"/>
      <w:numFmt w:val="bullet"/>
      <w:lvlText w:val=""/>
      <w:lvlJc w:val="left"/>
      <w:pPr>
        <w:ind w:left="720" w:hanging="360"/>
      </w:pPr>
      <w:rPr>
        <w:rFonts w:ascii="Symbol" w:hAnsi="Symbol" w:hint="default"/>
      </w:rPr>
    </w:lvl>
    <w:lvl w:ilvl="1" w:tplc="1BEC7508">
      <w:start w:val="1"/>
      <w:numFmt w:val="bullet"/>
      <w:lvlText w:val="o"/>
      <w:lvlJc w:val="left"/>
      <w:pPr>
        <w:ind w:left="1440" w:hanging="360"/>
      </w:pPr>
      <w:rPr>
        <w:rFonts w:ascii="Courier New" w:hAnsi="Courier New" w:hint="default"/>
      </w:rPr>
    </w:lvl>
    <w:lvl w:ilvl="2" w:tplc="303605DE">
      <w:start w:val="1"/>
      <w:numFmt w:val="bullet"/>
      <w:lvlText w:val=""/>
      <w:lvlJc w:val="left"/>
      <w:pPr>
        <w:ind w:left="2160" w:hanging="360"/>
      </w:pPr>
      <w:rPr>
        <w:rFonts w:ascii="Wingdings" w:hAnsi="Wingdings" w:hint="default"/>
      </w:rPr>
    </w:lvl>
    <w:lvl w:ilvl="3" w:tplc="778C96FC">
      <w:start w:val="1"/>
      <w:numFmt w:val="bullet"/>
      <w:lvlText w:val=""/>
      <w:lvlJc w:val="left"/>
      <w:pPr>
        <w:ind w:left="2880" w:hanging="360"/>
      </w:pPr>
      <w:rPr>
        <w:rFonts w:ascii="Symbol" w:hAnsi="Symbol" w:hint="default"/>
      </w:rPr>
    </w:lvl>
    <w:lvl w:ilvl="4" w:tplc="B81A6284">
      <w:start w:val="1"/>
      <w:numFmt w:val="bullet"/>
      <w:lvlText w:val="o"/>
      <w:lvlJc w:val="left"/>
      <w:pPr>
        <w:ind w:left="3600" w:hanging="360"/>
      </w:pPr>
      <w:rPr>
        <w:rFonts w:ascii="Courier New" w:hAnsi="Courier New" w:hint="default"/>
      </w:rPr>
    </w:lvl>
    <w:lvl w:ilvl="5" w:tplc="F0AA62D0">
      <w:start w:val="1"/>
      <w:numFmt w:val="bullet"/>
      <w:lvlText w:val=""/>
      <w:lvlJc w:val="left"/>
      <w:pPr>
        <w:ind w:left="4320" w:hanging="360"/>
      </w:pPr>
      <w:rPr>
        <w:rFonts w:ascii="Wingdings" w:hAnsi="Wingdings" w:hint="default"/>
      </w:rPr>
    </w:lvl>
    <w:lvl w:ilvl="6" w:tplc="2FAEB728">
      <w:start w:val="1"/>
      <w:numFmt w:val="bullet"/>
      <w:lvlText w:val=""/>
      <w:lvlJc w:val="left"/>
      <w:pPr>
        <w:ind w:left="5040" w:hanging="360"/>
      </w:pPr>
      <w:rPr>
        <w:rFonts w:ascii="Symbol" w:hAnsi="Symbol" w:hint="default"/>
      </w:rPr>
    </w:lvl>
    <w:lvl w:ilvl="7" w:tplc="F416B20C">
      <w:start w:val="1"/>
      <w:numFmt w:val="bullet"/>
      <w:lvlText w:val="o"/>
      <w:lvlJc w:val="left"/>
      <w:pPr>
        <w:ind w:left="5760" w:hanging="360"/>
      </w:pPr>
      <w:rPr>
        <w:rFonts w:ascii="Courier New" w:hAnsi="Courier New" w:hint="default"/>
      </w:rPr>
    </w:lvl>
    <w:lvl w:ilvl="8" w:tplc="FC82C046">
      <w:start w:val="1"/>
      <w:numFmt w:val="bullet"/>
      <w:lvlText w:val=""/>
      <w:lvlJc w:val="left"/>
      <w:pPr>
        <w:ind w:left="6480" w:hanging="360"/>
      </w:pPr>
      <w:rPr>
        <w:rFonts w:ascii="Wingdings" w:hAnsi="Wingdings" w:hint="default"/>
      </w:rPr>
    </w:lvl>
  </w:abstractNum>
  <w:abstractNum w:abstractNumId="12" w15:restartNumberingAfterBreak="0">
    <w:nsid w:val="4DA5F541"/>
    <w:multiLevelType w:val="hybridMultilevel"/>
    <w:tmpl w:val="0C1CE06C"/>
    <w:lvl w:ilvl="0" w:tplc="36D8530A">
      <w:start w:val="1"/>
      <w:numFmt w:val="bullet"/>
      <w:lvlText w:val=""/>
      <w:lvlJc w:val="left"/>
      <w:pPr>
        <w:ind w:left="720" w:hanging="360"/>
      </w:pPr>
      <w:rPr>
        <w:rFonts w:ascii="Symbol" w:hAnsi="Symbol" w:hint="default"/>
      </w:rPr>
    </w:lvl>
    <w:lvl w:ilvl="1" w:tplc="34B46B82">
      <w:start w:val="1"/>
      <w:numFmt w:val="bullet"/>
      <w:lvlText w:val="o"/>
      <w:lvlJc w:val="left"/>
      <w:pPr>
        <w:ind w:left="1440" w:hanging="360"/>
      </w:pPr>
      <w:rPr>
        <w:rFonts w:ascii="Courier New" w:hAnsi="Courier New" w:hint="default"/>
      </w:rPr>
    </w:lvl>
    <w:lvl w:ilvl="2" w:tplc="F418FD4E">
      <w:start w:val="1"/>
      <w:numFmt w:val="bullet"/>
      <w:lvlText w:val=""/>
      <w:lvlJc w:val="left"/>
      <w:pPr>
        <w:ind w:left="2160" w:hanging="360"/>
      </w:pPr>
      <w:rPr>
        <w:rFonts w:ascii="Wingdings" w:hAnsi="Wingdings" w:hint="default"/>
      </w:rPr>
    </w:lvl>
    <w:lvl w:ilvl="3" w:tplc="4EF6B64A">
      <w:start w:val="1"/>
      <w:numFmt w:val="bullet"/>
      <w:lvlText w:val=""/>
      <w:lvlJc w:val="left"/>
      <w:pPr>
        <w:ind w:left="2880" w:hanging="360"/>
      </w:pPr>
      <w:rPr>
        <w:rFonts w:ascii="Symbol" w:hAnsi="Symbol" w:hint="default"/>
      </w:rPr>
    </w:lvl>
    <w:lvl w:ilvl="4" w:tplc="C812E1B6">
      <w:start w:val="1"/>
      <w:numFmt w:val="bullet"/>
      <w:lvlText w:val="o"/>
      <w:lvlJc w:val="left"/>
      <w:pPr>
        <w:ind w:left="3600" w:hanging="360"/>
      </w:pPr>
      <w:rPr>
        <w:rFonts w:ascii="Courier New" w:hAnsi="Courier New" w:hint="default"/>
      </w:rPr>
    </w:lvl>
    <w:lvl w:ilvl="5" w:tplc="A6E8BAD4">
      <w:start w:val="1"/>
      <w:numFmt w:val="bullet"/>
      <w:lvlText w:val=""/>
      <w:lvlJc w:val="left"/>
      <w:pPr>
        <w:ind w:left="4320" w:hanging="360"/>
      </w:pPr>
      <w:rPr>
        <w:rFonts w:ascii="Wingdings" w:hAnsi="Wingdings" w:hint="default"/>
      </w:rPr>
    </w:lvl>
    <w:lvl w:ilvl="6" w:tplc="0EBECC24">
      <w:start w:val="1"/>
      <w:numFmt w:val="bullet"/>
      <w:lvlText w:val=""/>
      <w:lvlJc w:val="left"/>
      <w:pPr>
        <w:ind w:left="5040" w:hanging="360"/>
      </w:pPr>
      <w:rPr>
        <w:rFonts w:ascii="Symbol" w:hAnsi="Symbol" w:hint="default"/>
      </w:rPr>
    </w:lvl>
    <w:lvl w:ilvl="7" w:tplc="F99692EC">
      <w:start w:val="1"/>
      <w:numFmt w:val="bullet"/>
      <w:lvlText w:val="o"/>
      <w:lvlJc w:val="left"/>
      <w:pPr>
        <w:ind w:left="5760" w:hanging="360"/>
      </w:pPr>
      <w:rPr>
        <w:rFonts w:ascii="Courier New" w:hAnsi="Courier New" w:hint="default"/>
      </w:rPr>
    </w:lvl>
    <w:lvl w:ilvl="8" w:tplc="EFC85D24">
      <w:start w:val="1"/>
      <w:numFmt w:val="bullet"/>
      <w:lvlText w:val=""/>
      <w:lvlJc w:val="left"/>
      <w:pPr>
        <w:ind w:left="6480" w:hanging="360"/>
      </w:pPr>
      <w:rPr>
        <w:rFonts w:ascii="Wingdings" w:hAnsi="Wingdings" w:hint="default"/>
      </w:rPr>
    </w:lvl>
  </w:abstractNum>
  <w:abstractNum w:abstractNumId="13" w15:restartNumberingAfterBreak="0">
    <w:nsid w:val="51014FEF"/>
    <w:multiLevelType w:val="hybridMultilevel"/>
    <w:tmpl w:val="735ABC5E"/>
    <w:lvl w:ilvl="0" w:tplc="1A58E9BA">
      <w:start w:val="1"/>
      <w:numFmt w:val="bullet"/>
      <w:lvlText w:val=""/>
      <w:lvlJc w:val="left"/>
      <w:pPr>
        <w:ind w:left="720" w:hanging="360"/>
      </w:pPr>
      <w:rPr>
        <w:rFonts w:ascii="Symbol" w:hAnsi="Symbol" w:hint="default"/>
      </w:rPr>
    </w:lvl>
    <w:lvl w:ilvl="1" w:tplc="1FAC934E">
      <w:start w:val="1"/>
      <w:numFmt w:val="bullet"/>
      <w:lvlText w:val="o"/>
      <w:lvlJc w:val="left"/>
      <w:pPr>
        <w:ind w:left="1440" w:hanging="360"/>
      </w:pPr>
      <w:rPr>
        <w:rFonts w:ascii="Courier New" w:hAnsi="Courier New" w:hint="default"/>
      </w:rPr>
    </w:lvl>
    <w:lvl w:ilvl="2" w:tplc="A88C7622">
      <w:start w:val="1"/>
      <w:numFmt w:val="bullet"/>
      <w:lvlText w:val=""/>
      <w:lvlJc w:val="left"/>
      <w:pPr>
        <w:ind w:left="2160" w:hanging="360"/>
      </w:pPr>
      <w:rPr>
        <w:rFonts w:ascii="Wingdings" w:hAnsi="Wingdings" w:hint="default"/>
      </w:rPr>
    </w:lvl>
    <w:lvl w:ilvl="3" w:tplc="908479AA">
      <w:start w:val="1"/>
      <w:numFmt w:val="bullet"/>
      <w:lvlText w:val=""/>
      <w:lvlJc w:val="left"/>
      <w:pPr>
        <w:ind w:left="2880" w:hanging="360"/>
      </w:pPr>
      <w:rPr>
        <w:rFonts w:ascii="Symbol" w:hAnsi="Symbol" w:hint="default"/>
      </w:rPr>
    </w:lvl>
    <w:lvl w:ilvl="4" w:tplc="14C62CE4">
      <w:start w:val="1"/>
      <w:numFmt w:val="bullet"/>
      <w:lvlText w:val="o"/>
      <w:lvlJc w:val="left"/>
      <w:pPr>
        <w:ind w:left="3600" w:hanging="360"/>
      </w:pPr>
      <w:rPr>
        <w:rFonts w:ascii="Courier New" w:hAnsi="Courier New" w:hint="default"/>
      </w:rPr>
    </w:lvl>
    <w:lvl w:ilvl="5" w:tplc="92AC64F0">
      <w:start w:val="1"/>
      <w:numFmt w:val="bullet"/>
      <w:lvlText w:val=""/>
      <w:lvlJc w:val="left"/>
      <w:pPr>
        <w:ind w:left="4320" w:hanging="360"/>
      </w:pPr>
      <w:rPr>
        <w:rFonts w:ascii="Wingdings" w:hAnsi="Wingdings" w:hint="default"/>
      </w:rPr>
    </w:lvl>
    <w:lvl w:ilvl="6" w:tplc="E0AE25B4">
      <w:start w:val="1"/>
      <w:numFmt w:val="bullet"/>
      <w:lvlText w:val=""/>
      <w:lvlJc w:val="left"/>
      <w:pPr>
        <w:ind w:left="5040" w:hanging="360"/>
      </w:pPr>
      <w:rPr>
        <w:rFonts w:ascii="Symbol" w:hAnsi="Symbol" w:hint="default"/>
      </w:rPr>
    </w:lvl>
    <w:lvl w:ilvl="7" w:tplc="F006AE36">
      <w:start w:val="1"/>
      <w:numFmt w:val="bullet"/>
      <w:lvlText w:val="o"/>
      <w:lvlJc w:val="left"/>
      <w:pPr>
        <w:ind w:left="5760" w:hanging="360"/>
      </w:pPr>
      <w:rPr>
        <w:rFonts w:ascii="Courier New" w:hAnsi="Courier New" w:hint="default"/>
      </w:rPr>
    </w:lvl>
    <w:lvl w:ilvl="8" w:tplc="D28A96D4">
      <w:start w:val="1"/>
      <w:numFmt w:val="bullet"/>
      <w:lvlText w:val=""/>
      <w:lvlJc w:val="left"/>
      <w:pPr>
        <w:ind w:left="6480" w:hanging="360"/>
      </w:pPr>
      <w:rPr>
        <w:rFonts w:ascii="Wingdings" w:hAnsi="Wingdings" w:hint="default"/>
      </w:rPr>
    </w:lvl>
  </w:abstractNum>
  <w:abstractNum w:abstractNumId="14" w15:restartNumberingAfterBreak="0">
    <w:nsid w:val="53318D84"/>
    <w:multiLevelType w:val="hybridMultilevel"/>
    <w:tmpl w:val="DAEAE390"/>
    <w:lvl w:ilvl="0" w:tplc="C4CEC534">
      <w:start w:val="1"/>
      <w:numFmt w:val="bullet"/>
      <w:lvlText w:val=""/>
      <w:lvlJc w:val="left"/>
      <w:pPr>
        <w:ind w:left="720" w:hanging="360"/>
      </w:pPr>
      <w:rPr>
        <w:rFonts w:ascii="Symbol" w:hAnsi="Symbol" w:hint="default"/>
      </w:rPr>
    </w:lvl>
    <w:lvl w:ilvl="1" w:tplc="07406EDE">
      <w:start w:val="1"/>
      <w:numFmt w:val="bullet"/>
      <w:lvlText w:val="o"/>
      <w:lvlJc w:val="left"/>
      <w:pPr>
        <w:ind w:left="1440" w:hanging="360"/>
      </w:pPr>
      <w:rPr>
        <w:rFonts w:ascii="Courier New" w:hAnsi="Courier New" w:hint="default"/>
      </w:rPr>
    </w:lvl>
    <w:lvl w:ilvl="2" w:tplc="D1FE751A">
      <w:start w:val="1"/>
      <w:numFmt w:val="bullet"/>
      <w:lvlText w:val=""/>
      <w:lvlJc w:val="left"/>
      <w:pPr>
        <w:ind w:left="2160" w:hanging="360"/>
      </w:pPr>
      <w:rPr>
        <w:rFonts w:ascii="Wingdings" w:hAnsi="Wingdings" w:hint="default"/>
      </w:rPr>
    </w:lvl>
    <w:lvl w:ilvl="3" w:tplc="ECC02BB0">
      <w:start w:val="1"/>
      <w:numFmt w:val="bullet"/>
      <w:lvlText w:val=""/>
      <w:lvlJc w:val="left"/>
      <w:pPr>
        <w:ind w:left="2880" w:hanging="360"/>
      </w:pPr>
      <w:rPr>
        <w:rFonts w:ascii="Symbol" w:hAnsi="Symbol" w:hint="default"/>
      </w:rPr>
    </w:lvl>
    <w:lvl w:ilvl="4" w:tplc="86ACDFD6">
      <w:start w:val="1"/>
      <w:numFmt w:val="bullet"/>
      <w:lvlText w:val="o"/>
      <w:lvlJc w:val="left"/>
      <w:pPr>
        <w:ind w:left="3600" w:hanging="360"/>
      </w:pPr>
      <w:rPr>
        <w:rFonts w:ascii="Courier New" w:hAnsi="Courier New" w:hint="default"/>
      </w:rPr>
    </w:lvl>
    <w:lvl w:ilvl="5" w:tplc="A9F49C10">
      <w:start w:val="1"/>
      <w:numFmt w:val="bullet"/>
      <w:lvlText w:val=""/>
      <w:lvlJc w:val="left"/>
      <w:pPr>
        <w:ind w:left="4320" w:hanging="360"/>
      </w:pPr>
      <w:rPr>
        <w:rFonts w:ascii="Wingdings" w:hAnsi="Wingdings" w:hint="default"/>
      </w:rPr>
    </w:lvl>
    <w:lvl w:ilvl="6" w:tplc="AD225D3E">
      <w:start w:val="1"/>
      <w:numFmt w:val="bullet"/>
      <w:lvlText w:val=""/>
      <w:lvlJc w:val="left"/>
      <w:pPr>
        <w:ind w:left="5040" w:hanging="360"/>
      </w:pPr>
      <w:rPr>
        <w:rFonts w:ascii="Symbol" w:hAnsi="Symbol" w:hint="default"/>
      </w:rPr>
    </w:lvl>
    <w:lvl w:ilvl="7" w:tplc="98D487C2">
      <w:start w:val="1"/>
      <w:numFmt w:val="bullet"/>
      <w:lvlText w:val="o"/>
      <w:lvlJc w:val="left"/>
      <w:pPr>
        <w:ind w:left="5760" w:hanging="360"/>
      </w:pPr>
      <w:rPr>
        <w:rFonts w:ascii="Courier New" w:hAnsi="Courier New" w:hint="default"/>
      </w:rPr>
    </w:lvl>
    <w:lvl w:ilvl="8" w:tplc="9BF0CCF8">
      <w:start w:val="1"/>
      <w:numFmt w:val="bullet"/>
      <w:lvlText w:val=""/>
      <w:lvlJc w:val="left"/>
      <w:pPr>
        <w:ind w:left="6480" w:hanging="360"/>
      </w:pPr>
      <w:rPr>
        <w:rFonts w:ascii="Wingdings" w:hAnsi="Wingdings" w:hint="default"/>
      </w:rPr>
    </w:lvl>
  </w:abstractNum>
  <w:abstractNum w:abstractNumId="15" w15:restartNumberingAfterBreak="0">
    <w:nsid w:val="564A20A7"/>
    <w:multiLevelType w:val="hybridMultilevel"/>
    <w:tmpl w:val="E78A17AE"/>
    <w:lvl w:ilvl="0" w:tplc="CA12C9DE">
      <w:start w:val="13"/>
      <w:numFmt w:val="bullet"/>
      <w:lvlText w:val="-"/>
      <w:lvlJc w:val="left"/>
      <w:pPr>
        <w:ind w:left="720" w:hanging="360"/>
      </w:pPr>
      <w:rPr>
        <w:rFonts w:ascii="Montserrat" w:eastAsia="MS Mincho"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5B8606"/>
    <w:multiLevelType w:val="hybridMultilevel"/>
    <w:tmpl w:val="D99E2996"/>
    <w:lvl w:ilvl="0" w:tplc="D36694AA">
      <w:start w:val="1"/>
      <w:numFmt w:val="bullet"/>
      <w:lvlText w:val=""/>
      <w:lvlJc w:val="left"/>
      <w:pPr>
        <w:ind w:left="765" w:hanging="360"/>
      </w:pPr>
      <w:rPr>
        <w:rFonts w:ascii="Symbol" w:hAnsi="Symbol" w:hint="default"/>
      </w:rPr>
    </w:lvl>
    <w:lvl w:ilvl="1" w:tplc="D5E427DE">
      <w:start w:val="1"/>
      <w:numFmt w:val="bullet"/>
      <w:lvlText w:val="o"/>
      <w:lvlJc w:val="left"/>
      <w:pPr>
        <w:ind w:left="1440" w:hanging="360"/>
      </w:pPr>
      <w:rPr>
        <w:rFonts w:ascii="Courier New" w:hAnsi="Courier New" w:hint="default"/>
      </w:rPr>
    </w:lvl>
    <w:lvl w:ilvl="2" w:tplc="E19E0862">
      <w:start w:val="1"/>
      <w:numFmt w:val="bullet"/>
      <w:lvlText w:val=""/>
      <w:lvlJc w:val="left"/>
      <w:pPr>
        <w:ind w:left="2160" w:hanging="360"/>
      </w:pPr>
      <w:rPr>
        <w:rFonts w:ascii="Wingdings" w:hAnsi="Wingdings" w:hint="default"/>
      </w:rPr>
    </w:lvl>
    <w:lvl w:ilvl="3" w:tplc="1868D074">
      <w:start w:val="1"/>
      <w:numFmt w:val="bullet"/>
      <w:lvlText w:val=""/>
      <w:lvlJc w:val="left"/>
      <w:pPr>
        <w:ind w:left="2880" w:hanging="360"/>
      </w:pPr>
      <w:rPr>
        <w:rFonts w:ascii="Symbol" w:hAnsi="Symbol" w:hint="default"/>
      </w:rPr>
    </w:lvl>
    <w:lvl w:ilvl="4" w:tplc="956A771E">
      <w:start w:val="1"/>
      <w:numFmt w:val="bullet"/>
      <w:lvlText w:val="o"/>
      <w:lvlJc w:val="left"/>
      <w:pPr>
        <w:ind w:left="3600" w:hanging="360"/>
      </w:pPr>
      <w:rPr>
        <w:rFonts w:ascii="Courier New" w:hAnsi="Courier New" w:hint="default"/>
      </w:rPr>
    </w:lvl>
    <w:lvl w:ilvl="5" w:tplc="5CFA7AC0">
      <w:start w:val="1"/>
      <w:numFmt w:val="bullet"/>
      <w:lvlText w:val=""/>
      <w:lvlJc w:val="left"/>
      <w:pPr>
        <w:ind w:left="4320" w:hanging="360"/>
      </w:pPr>
      <w:rPr>
        <w:rFonts w:ascii="Wingdings" w:hAnsi="Wingdings" w:hint="default"/>
      </w:rPr>
    </w:lvl>
    <w:lvl w:ilvl="6" w:tplc="747AC55E">
      <w:start w:val="1"/>
      <w:numFmt w:val="bullet"/>
      <w:lvlText w:val=""/>
      <w:lvlJc w:val="left"/>
      <w:pPr>
        <w:ind w:left="5040" w:hanging="360"/>
      </w:pPr>
      <w:rPr>
        <w:rFonts w:ascii="Symbol" w:hAnsi="Symbol" w:hint="default"/>
      </w:rPr>
    </w:lvl>
    <w:lvl w:ilvl="7" w:tplc="3D984858">
      <w:start w:val="1"/>
      <w:numFmt w:val="bullet"/>
      <w:lvlText w:val="o"/>
      <w:lvlJc w:val="left"/>
      <w:pPr>
        <w:ind w:left="5760" w:hanging="360"/>
      </w:pPr>
      <w:rPr>
        <w:rFonts w:ascii="Courier New" w:hAnsi="Courier New" w:hint="default"/>
      </w:rPr>
    </w:lvl>
    <w:lvl w:ilvl="8" w:tplc="AAB20EF6">
      <w:start w:val="1"/>
      <w:numFmt w:val="bullet"/>
      <w:lvlText w:val=""/>
      <w:lvlJc w:val="left"/>
      <w:pPr>
        <w:ind w:left="6480" w:hanging="360"/>
      </w:pPr>
      <w:rPr>
        <w:rFonts w:ascii="Wingdings" w:hAnsi="Wingdings" w:hint="default"/>
      </w:rPr>
    </w:lvl>
  </w:abstractNum>
  <w:abstractNum w:abstractNumId="17" w15:restartNumberingAfterBreak="0">
    <w:nsid w:val="7624E11C"/>
    <w:multiLevelType w:val="hybridMultilevel"/>
    <w:tmpl w:val="E6A4CE78"/>
    <w:lvl w:ilvl="0" w:tplc="8318D54A">
      <w:start w:val="1"/>
      <w:numFmt w:val="bullet"/>
      <w:lvlText w:val=""/>
      <w:lvlJc w:val="left"/>
      <w:pPr>
        <w:ind w:left="720" w:hanging="360"/>
      </w:pPr>
      <w:rPr>
        <w:rFonts w:ascii="Symbol" w:hAnsi="Symbol" w:hint="default"/>
      </w:rPr>
    </w:lvl>
    <w:lvl w:ilvl="1" w:tplc="21C4C2CA">
      <w:start w:val="1"/>
      <w:numFmt w:val="bullet"/>
      <w:lvlText w:val="o"/>
      <w:lvlJc w:val="left"/>
      <w:pPr>
        <w:ind w:left="1440" w:hanging="360"/>
      </w:pPr>
      <w:rPr>
        <w:rFonts w:ascii="Courier New" w:hAnsi="Courier New" w:hint="default"/>
      </w:rPr>
    </w:lvl>
    <w:lvl w:ilvl="2" w:tplc="6A34E96C">
      <w:start w:val="1"/>
      <w:numFmt w:val="bullet"/>
      <w:lvlText w:val=""/>
      <w:lvlJc w:val="left"/>
      <w:pPr>
        <w:ind w:left="2160" w:hanging="360"/>
      </w:pPr>
      <w:rPr>
        <w:rFonts w:ascii="Wingdings" w:hAnsi="Wingdings" w:hint="default"/>
      </w:rPr>
    </w:lvl>
    <w:lvl w:ilvl="3" w:tplc="5256373C">
      <w:start w:val="1"/>
      <w:numFmt w:val="bullet"/>
      <w:lvlText w:val=""/>
      <w:lvlJc w:val="left"/>
      <w:pPr>
        <w:ind w:left="2880" w:hanging="360"/>
      </w:pPr>
      <w:rPr>
        <w:rFonts w:ascii="Symbol" w:hAnsi="Symbol" w:hint="default"/>
      </w:rPr>
    </w:lvl>
    <w:lvl w:ilvl="4" w:tplc="64D6E1C8">
      <w:start w:val="1"/>
      <w:numFmt w:val="bullet"/>
      <w:lvlText w:val="o"/>
      <w:lvlJc w:val="left"/>
      <w:pPr>
        <w:ind w:left="3600" w:hanging="360"/>
      </w:pPr>
      <w:rPr>
        <w:rFonts w:ascii="Courier New" w:hAnsi="Courier New" w:hint="default"/>
      </w:rPr>
    </w:lvl>
    <w:lvl w:ilvl="5" w:tplc="69CAD3B2">
      <w:start w:val="1"/>
      <w:numFmt w:val="bullet"/>
      <w:lvlText w:val=""/>
      <w:lvlJc w:val="left"/>
      <w:pPr>
        <w:ind w:left="4320" w:hanging="360"/>
      </w:pPr>
      <w:rPr>
        <w:rFonts w:ascii="Wingdings" w:hAnsi="Wingdings" w:hint="default"/>
      </w:rPr>
    </w:lvl>
    <w:lvl w:ilvl="6" w:tplc="EFC894F0">
      <w:start w:val="1"/>
      <w:numFmt w:val="bullet"/>
      <w:lvlText w:val=""/>
      <w:lvlJc w:val="left"/>
      <w:pPr>
        <w:ind w:left="5040" w:hanging="360"/>
      </w:pPr>
      <w:rPr>
        <w:rFonts w:ascii="Symbol" w:hAnsi="Symbol" w:hint="default"/>
      </w:rPr>
    </w:lvl>
    <w:lvl w:ilvl="7" w:tplc="5B2AB350">
      <w:start w:val="1"/>
      <w:numFmt w:val="bullet"/>
      <w:lvlText w:val="o"/>
      <w:lvlJc w:val="left"/>
      <w:pPr>
        <w:ind w:left="5760" w:hanging="360"/>
      </w:pPr>
      <w:rPr>
        <w:rFonts w:ascii="Courier New" w:hAnsi="Courier New" w:hint="default"/>
      </w:rPr>
    </w:lvl>
    <w:lvl w:ilvl="8" w:tplc="7E482E02">
      <w:start w:val="1"/>
      <w:numFmt w:val="bullet"/>
      <w:lvlText w:val=""/>
      <w:lvlJc w:val="left"/>
      <w:pPr>
        <w:ind w:left="6480" w:hanging="360"/>
      </w:pPr>
      <w:rPr>
        <w:rFonts w:ascii="Wingdings" w:hAnsi="Wingdings" w:hint="default"/>
      </w:rPr>
    </w:lvl>
  </w:abstractNum>
  <w:abstractNum w:abstractNumId="18" w15:restartNumberingAfterBreak="0">
    <w:nsid w:val="795F0DDD"/>
    <w:multiLevelType w:val="hybridMultilevel"/>
    <w:tmpl w:val="2FE4A504"/>
    <w:lvl w:ilvl="0" w:tplc="8ED618EA">
      <w:start w:val="1"/>
      <w:numFmt w:val="decimal"/>
      <w:lvlText w:val="%1."/>
      <w:lvlJc w:val="left"/>
      <w:pPr>
        <w:ind w:left="360" w:hanging="360"/>
      </w:pPr>
      <w:rPr>
        <w:rFonts w:ascii="Verdana" w:hAnsi="Verdana" w:hint="default"/>
        <w:b/>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45B92D"/>
    <w:multiLevelType w:val="hybridMultilevel"/>
    <w:tmpl w:val="9E489D4C"/>
    <w:lvl w:ilvl="0" w:tplc="DACE9A78">
      <w:start w:val="1"/>
      <w:numFmt w:val="bullet"/>
      <w:lvlText w:val=""/>
      <w:lvlJc w:val="left"/>
      <w:pPr>
        <w:ind w:left="720" w:hanging="360"/>
      </w:pPr>
      <w:rPr>
        <w:rFonts w:ascii="Symbol" w:hAnsi="Symbol" w:hint="default"/>
      </w:rPr>
    </w:lvl>
    <w:lvl w:ilvl="1" w:tplc="9D786D1A">
      <w:start w:val="1"/>
      <w:numFmt w:val="bullet"/>
      <w:lvlText w:val="o"/>
      <w:lvlJc w:val="left"/>
      <w:pPr>
        <w:ind w:left="1440" w:hanging="360"/>
      </w:pPr>
      <w:rPr>
        <w:rFonts w:ascii="Courier New" w:hAnsi="Courier New" w:hint="default"/>
      </w:rPr>
    </w:lvl>
    <w:lvl w:ilvl="2" w:tplc="1F2C4820">
      <w:start w:val="1"/>
      <w:numFmt w:val="bullet"/>
      <w:lvlText w:val=""/>
      <w:lvlJc w:val="left"/>
      <w:pPr>
        <w:ind w:left="2160" w:hanging="360"/>
      </w:pPr>
      <w:rPr>
        <w:rFonts w:ascii="Wingdings" w:hAnsi="Wingdings" w:hint="default"/>
      </w:rPr>
    </w:lvl>
    <w:lvl w:ilvl="3" w:tplc="628AD088">
      <w:start w:val="1"/>
      <w:numFmt w:val="bullet"/>
      <w:lvlText w:val=""/>
      <w:lvlJc w:val="left"/>
      <w:pPr>
        <w:ind w:left="2880" w:hanging="360"/>
      </w:pPr>
      <w:rPr>
        <w:rFonts w:ascii="Symbol" w:hAnsi="Symbol" w:hint="default"/>
      </w:rPr>
    </w:lvl>
    <w:lvl w:ilvl="4" w:tplc="66B0D858">
      <w:start w:val="1"/>
      <w:numFmt w:val="bullet"/>
      <w:lvlText w:val="o"/>
      <w:lvlJc w:val="left"/>
      <w:pPr>
        <w:ind w:left="3600" w:hanging="360"/>
      </w:pPr>
      <w:rPr>
        <w:rFonts w:ascii="Courier New" w:hAnsi="Courier New" w:hint="default"/>
      </w:rPr>
    </w:lvl>
    <w:lvl w:ilvl="5" w:tplc="55E6EED2">
      <w:start w:val="1"/>
      <w:numFmt w:val="bullet"/>
      <w:lvlText w:val=""/>
      <w:lvlJc w:val="left"/>
      <w:pPr>
        <w:ind w:left="4320" w:hanging="360"/>
      </w:pPr>
      <w:rPr>
        <w:rFonts w:ascii="Wingdings" w:hAnsi="Wingdings" w:hint="default"/>
      </w:rPr>
    </w:lvl>
    <w:lvl w:ilvl="6" w:tplc="7B5CF208">
      <w:start w:val="1"/>
      <w:numFmt w:val="bullet"/>
      <w:lvlText w:val=""/>
      <w:lvlJc w:val="left"/>
      <w:pPr>
        <w:ind w:left="5040" w:hanging="360"/>
      </w:pPr>
      <w:rPr>
        <w:rFonts w:ascii="Symbol" w:hAnsi="Symbol" w:hint="default"/>
      </w:rPr>
    </w:lvl>
    <w:lvl w:ilvl="7" w:tplc="C1788C40">
      <w:start w:val="1"/>
      <w:numFmt w:val="bullet"/>
      <w:lvlText w:val="o"/>
      <w:lvlJc w:val="left"/>
      <w:pPr>
        <w:ind w:left="5760" w:hanging="360"/>
      </w:pPr>
      <w:rPr>
        <w:rFonts w:ascii="Courier New" w:hAnsi="Courier New" w:hint="default"/>
      </w:rPr>
    </w:lvl>
    <w:lvl w:ilvl="8" w:tplc="F684BCB4">
      <w:start w:val="1"/>
      <w:numFmt w:val="bullet"/>
      <w:lvlText w:val=""/>
      <w:lvlJc w:val="left"/>
      <w:pPr>
        <w:ind w:left="6480" w:hanging="360"/>
      </w:pPr>
      <w:rPr>
        <w:rFonts w:ascii="Wingdings" w:hAnsi="Wingdings" w:hint="default"/>
      </w:rPr>
    </w:lvl>
  </w:abstractNum>
  <w:num w:numId="1" w16cid:durableId="1424179604">
    <w:abstractNumId w:val="4"/>
  </w:num>
  <w:num w:numId="2" w16cid:durableId="1466118792">
    <w:abstractNumId w:val="13"/>
  </w:num>
  <w:num w:numId="3" w16cid:durableId="823813189">
    <w:abstractNumId w:val="16"/>
  </w:num>
  <w:num w:numId="4" w16cid:durableId="364865847">
    <w:abstractNumId w:val="14"/>
  </w:num>
  <w:num w:numId="5" w16cid:durableId="1615551864">
    <w:abstractNumId w:val="7"/>
  </w:num>
  <w:num w:numId="6" w16cid:durableId="244807125">
    <w:abstractNumId w:val="19"/>
  </w:num>
  <w:num w:numId="7" w16cid:durableId="1790778723">
    <w:abstractNumId w:val="11"/>
  </w:num>
  <w:num w:numId="8" w16cid:durableId="26032720">
    <w:abstractNumId w:val="12"/>
  </w:num>
  <w:num w:numId="9" w16cid:durableId="311754814">
    <w:abstractNumId w:val="17"/>
  </w:num>
  <w:num w:numId="10" w16cid:durableId="399450443">
    <w:abstractNumId w:val="3"/>
  </w:num>
  <w:num w:numId="11" w16cid:durableId="190147181">
    <w:abstractNumId w:val="6"/>
  </w:num>
  <w:num w:numId="12" w16cid:durableId="750544263">
    <w:abstractNumId w:val="18"/>
  </w:num>
  <w:num w:numId="13" w16cid:durableId="637340076">
    <w:abstractNumId w:val="10"/>
  </w:num>
  <w:num w:numId="14" w16cid:durableId="777867194">
    <w:abstractNumId w:val="5"/>
  </w:num>
  <w:num w:numId="15" w16cid:durableId="1520391262">
    <w:abstractNumId w:val="8"/>
  </w:num>
  <w:num w:numId="16" w16cid:durableId="1344472366">
    <w:abstractNumId w:val="0"/>
  </w:num>
  <w:num w:numId="17" w16cid:durableId="1702899723">
    <w:abstractNumId w:val="9"/>
  </w:num>
  <w:num w:numId="18" w16cid:durableId="1641420144">
    <w:abstractNumId w:val="2"/>
  </w:num>
  <w:num w:numId="19" w16cid:durableId="782723139">
    <w:abstractNumId w:val="1"/>
  </w:num>
  <w:num w:numId="20" w16cid:durableId="855000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1FA"/>
    <w:rsid w:val="00002612"/>
    <w:rsid w:val="0000273D"/>
    <w:rsid w:val="00006B42"/>
    <w:rsid w:val="00012D1F"/>
    <w:rsid w:val="00015C42"/>
    <w:rsid w:val="00017308"/>
    <w:rsid w:val="00017DEF"/>
    <w:rsid w:val="000210A6"/>
    <w:rsid w:val="00022509"/>
    <w:rsid w:val="0002264F"/>
    <w:rsid w:val="0002454E"/>
    <w:rsid w:val="00026B52"/>
    <w:rsid w:val="00027B3F"/>
    <w:rsid w:val="00031F8E"/>
    <w:rsid w:val="00032896"/>
    <w:rsid w:val="00032E47"/>
    <w:rsid w:val="000344D5"/>
    <w:rsid w:val="00034907"/>
    <w:rsid w:val="00042F89"/>
    <w:rsid w:val="00044B72"/>
    <w:rsid w:val="000512DB"/>
    <w:rsid w:val="00051778"/>
    <w:rsid w:val="000545D4"/>
    <w:rsid w:val="00054F45"/>
    <w:rsid w:val="000578A3"/>
    <w:rsid w:val="0006102F"/>
    <w:rsid w:val="00061B96"/>
    <w:rsid w:val="00061C19"/>
    <w:rsid w:val="00063F6F"/>
    <w:rsid w:val="00067871"/>
    <w:rsid w:val="00071303"/>
    <w:rsid w:val="00072386"/>
    <w:rsid w:val="00072496"/>
    <w:rsid w:val="0007425F"/>
    <w:rsid w:val="00077332"/>
    <w:rsid w:val="00086FB5"/>
    <w:rsid w:val="00090129"/>
    <w:rsid w:val="00090B0A"/>
    <w:rsid w:val="000914AF"/>
    <w:rsid w:val="00094032"/>
    <w:rsid w:val="00095E0A"/>
    <w:rsid w:val="000A141D"/>
    <w:rsid w:val="000A36CE"/>
    <w:rsid w:val="000A640A"/>
    <w:rsid w:val="000A6879"/>
    <w:rsid w:val="000A6DD4"/>
    <w:rsid w:val="000A754D"/>
    <w:rsid w:val="000B160A"/>
    <w:rsid w:val="000B3E30"/>
    <w:rsid w:val="000B7BCC"/>
    <w:rsid w:val="000B7C7F"/>
    <w:rsid w:val="000C2CB3"/>
    <w:rsid w:val="000C3CE2"/>
    <w:rsid w:val="000C5E34"/>
    <w:rsid w:val="000D0478"/>
    <w:rsid w:val="000D0BEB"/>
    <w:rsid w:val="000D136B"/>
    <w:rsid w:val="000D2B94"/>
    <w:rsid w:val="000D3012"/>
    <w:rsid w:val="000D3C7C"/>
    <w:rsid w:val="000D4AEF"/>
    <w:rsid w:val="000D7287"/>
    <w:rsid w:val="000E16B1"/>
    <w:rsid w:val="000E35A8"/>
    <w:rsid w:val="000F792C"/>
    <w:rsid w:val="000F7F85"/>
    <w:rsid w:val="00100183"/>
    <w:rsid w:val="00102F83"/>
    <w:rsid w:val="00103410"/>
    <w:rsid w:val="00107FC5"/>
    <w:rsid w:val="001115CD"/>
    <w:rsid w:val="00115F69"/>
    <w:rsid w:val="00121BB8"/>
    <w:rsid w:val="00123321"/>
    <w:rsid w:val="00124D84"/>
    <w:rsid w:val="00132E6C"/>
    <w:rsid w:val="00134181"/>
    <w:rsid w:val="00136551"/>
    <w:rsid w:val="00137B86"/>
    <w:rsid w:val="00140DED"/>
    <w:rsid w:val="00143F87"/>
    <w:rsid w:val="00144C4D"/>
    <w:rsid w:val="00145DEF"/>
    <w:rsid w:val="001471A6"/>
    <w:rsid w:val="001532D9"/>
    <w:rsid w:val="00153C05"/>
    <w:rsid w:val="00155140"/>
    <w:rsid w:val="00155868"/>
    <w:rsid w:val="00155A34"/>
    <w:rsid w:val="00155C06"/>
    <w:rsid w:val="0016185F"/>
    <w:rsid w:val="00161D96"/>
    <w:rsid w:val="00162915"/>
    <w:rsid w:val="00162C06"/>
    <w:rsid w:val="00162E94"/>
    <w:rsid w:val="00162F77"/>
    <w:rsid w:val="00163AD7"/>
    <w:rsid w:val="001647AD"/>
    <w:rsid w:val="00164B5E"/>
    <w:rsid w:val="00164EF5"/>
    <w:rsid w:val="001711F6"/>
    <w:rsid w:val="00173018"/>
    <w:rsid w:val="001755B3"/>
    <w:rsid w:val="001757B1"/>
    <w:rsid w:val="001768B8"/>
    <w:rsid w:val="00177341"/>
    <w:rsid w:val="00177B40"/>
    <w:rsid w:val="001808E1"/>
    <w:rsid w:val="00181156"/>
    <w:rsid w:val="00181393"/>
    <w:rsid w:val="00183269"/>
    <w:rsid w:val="00184BE4"/>
    <w:rsid w:val="001947AD"/>
    <w:rsid w:val="00195E67"/>
    <w:rsid w:val="0019714B"/>
    <w:rsid w:val="001A0253"/>
    <w:rsid w:val="001A05F8"/>
    <w:rsid w:val="001A1BF6"/>
    <w:rsid w:val="001A2E01"/>
    <w:rsid w:val="001A44CD"/>
    <w:rsid w:val="001A6489"/>
    <w:rsid w:val="001A6DAF"/>
    <w:rsid w:val="001B51F5"/>
    <w:rsid w:val="001B7ACD"/>
    <w:rsid w:val="001C1182"/>
    <w:rsid w:val="001C1441"/>
    <w:rsid w:val="001C731D"/>
    <w:rsid w:val="001D09C0"/>
    <w:rsid w:val="001D12E7"/>
    <w:rsid w:val="001D2F17"/>
    <w:rsid w:val="001D3A57"/>
    <w:rsid w:val="001E2A54"/>
    <w:rsid w:val="001E2BF0"/>
    <w:rsid w:val="001F1A5E"/>
    <w:rsid w:val="001F2162"/>
    <w:rsid w:val="001F2704"/>
    <w:rsid w:val="001F534C"/>
    <w:rsid w:val="0020108F"/>
    <w:rsid w:val="00202F88"/>
    <w:rsid w:val="00203A23"/>
    <w:rsid w:val="00205678"/>
    <w:rsid w:val="00206526"/>
    <w:rsid w:val="00206F58"/>
    <w:rsid w:val="00210C68"/>
    <w:rsid w:val="002130B2"/>
    <w:rsid w:val="00214090"/>
    <w:rsid w:val="00220BEE"/>
    <w:rsid w:val="002231FD"/>
    <w:rsid w:val="0023306E"/>
    <w:rsid w:val="00233862"/>
    <w:rsid w:val="00234B5F"/>
    <w:rsid w:val="00236F50"/>
    <w:rsid w:val="002439E2"/>
    <w:rsid w:val="002447EF"/>
    <w:rsid w:val="002457CE"/>
    <w:rsid w:val="00247B2F"/>
    <w:rsid w:val="00252B32"/>
    <w:rsid w:val="00257456"/>
    <w:rsid w:val="00257F0A"/>
    <w:rsid w:val="00262AB3"/>
    <w:rsid w:val="00262F5E"/>
    <w:rsid w:val="0026337A"/>
    <w:rsid w:val="00272004"/>
    <w:rsid w:val="00272C0E"/>
    <w:rsid w:val="00273477"/>
    <w:rsid w:val="00273EA0"/>
    <w:rsid w:val="0028177D"/>
    <w:rsid w:val="00281C42"/>
    <w:rsid w:val="002825C1"/>
    <w:rsid w:val="00283E05"/>
    <w:rsid w:val="00284591"/>
    <w:rsid w:val="002872A4"/>
    <w:rsid w:val="002A4E19"/>
    <w:rsid w:val="002A7166"/>
    <w:rsid w:val="002A7EC1"/>
    <w:rsid w:val="002B4FAA"/>
    <w:rsid w:val="002B538E"/>
    <w:rsid w:val="002B66D2"/>
    <w:rsid w:val="002C17EE"/>
    <w:rsid w:val="002C3BC1"/>
    <w:rsid w:val="002C3C42"/>
    <w:rsid w:val="002C6813"/>
    <w:rsid w:val="002D0E6F"/>
    <w:rsid w:val="002D22AC"/>
    <w:rsid w:val="002D2CA7"/>
    <w:rsid w:val="002D3190"/>
    <w:rsid w:val="002D684C"/>
    <w:rsid w:val="002D6E89"/>
    <w:rsid w:val="002E3364"/>
    <w:rsid w:val="002E4091"/>
    <w:rsid w:val="002E427D"/>
    <w:rsid w:val="002F45B0"/>
    <w:rsid w:val="002F4971"/>
    <w:rsid w:val="00300D27"/>
    <w:rsid w:val="0030183B"/>
    <w:rsid w:val="00304D8A"/>
    <w:rsid w:val="00305E6E"/>
    <w:rsid w:val="00307039"/>
    <w:rsid w:val="00311F28"/>
    <w:rsid w:val="003120A7"/>
    <w:rsid w:val="00314372"/>
    <w:rsid w:val="00316C08"/>
    <w:rsid w:val="00317857"/>
    <w:rsid w:val="00317CC6"/>
    <w:rsid w:val="00322A24"/>
    <w:rsid w:val="00322A63"/>
    <w:rsid w:val="003269E9"/>
    <w:rsid w:val="0032770E"/>
    <w:rsid w:val="00331E0F"/>
    <w:rsid w:val="00331F53"/>
    <w:rsid w:val="00333909"/>
    <w:rsid w:val="00335F2C"/>
    <w:rsid w:val="00342CF4"/>
    <w:rsid w:val="00351518"/>
    <w:rsid w:val="00351D2A"/>
    <w:rsid w:val="00353761"/>
    <w:rsid w:val="00353AEF"/>
    <w:rsid w:val="00354F24"/>
    <w:rsid w:val="003554D1"/>
    <w:rsid w:val="00355F9D"/>
    <w:rsid w:val="0035676D"/>
    <w:rsid w:val="0036246F"/>
    <w:rsid w:val="0036447E"/>
    <w:rsid w:val="00370E48"/>
    <w:rsid w:val="003710E4"/>
    <w:rsid w:val="00371217"/>
    <w:rsid w:val="00373995"/>
    <w:rsid w:val="00376F7B"/>
    <w:rsid w:val="00381763"/>
    <w:rsid w:val="0038342C"/>
    <w:rsid w:val="00383A21"/>
    <w:rsid w:val="00386D79"/>
    <w:rsid w:val="00387C02"/>
    <w:rsid w:val="00387FEE"/>
    <w:rsid w:val="00390357"/>
    <w:rsid w:val="00393DD9"/>
    <w:rsid w:val="00394635"/>
    <w:rsid w:val="00397176"/>
    <w:rsid w:val="003A25CA"/>
    <w:rsid w:val="003A5A75"/>
    <w:rsid w:val="003A607A"/>
    <w:rsid w:val="003B0DC6"/>
    <w:rsid w:val="003C07FD"/>
    <w:rsid w:val="003C177E"/>
    <w:rsid w:val="003C5F42"/>
    <w:rsid w:val="003C742A"/>
    <w:rsid w:val="003D09AA"/>
    <w:rsid w:val="003D3FF0"/>
    <w:rsid w:val="003D4007"/>
    <w:rsid w:val="003D53F6"/>
    <w:rsid w:val="003D7CF6"/>
    <w:rsid w:val="003E416F"/>
    <w:rsid w:val="003E711A"/>
    <w:rsid w:val="003E71B5"/>
    <w:rsid w:val="003E7B9B"/>
    <w:rsid w:val="003F2580"/>
    <w:rsid w:val="003F2863"/>
    <w:rsid w:val="003F4FF9"/>
    <w:rsid w:val="003F7301"/>
    <w:rsid w:val="00402060"/>
    <w:rsid w:val="00404E54"/>
    <w:rsid w:val="00410807"/>
    <w:rsid w:val="00411A95"/>
    <w:rsid w:val="00411BAF"/>
    <w:rsid w:val="004146CC"/>
    <w:rsid w:val="00416477"/>
    <w:rsid w:val="004171F9"/>
    <w:rsid w:val="00424250"/>
    <w:rsid w:val="00426379"/>
    <w:rsid w:val="004267C4"/>
    <w:rsid w:val="0043316A"/>
    <w:rsid w:val="0043610A"/>
    <w:rsid w:val="00437DE0"/>
    <w:rsid w:val="0044298B"/>
    <w:rsid w:val="004451CE"/>
    <w:rsid w:val="00446D06"/>
    <w:rsid w:val="00446D6D"/>
    <w:rsid w:val="00450103"/>
    <w:rsid w:val="00451418"/>
    <w:rsid w:val="004525DA"/>
    <w:rsid w:val="004532ED"/>
    <w:rsid w:val="00455A41"/>
    <w:rsid w:val="0045639E"/>
    <w:rsid w:val="004659FE"/>
    <w:rsid w:val="00465E49"/>
    <w:rsid w:val="0046695E"/>
    <w:rsid w:val="00466A22"/>
    <w:rsid w:val="004676C3"/>
    <w:rsid w:val="00467B24"/>
    <w:rsid w:val="0047054A"/>
    <w:rsid w:val="00470B38"/>
    <w:rsid w:val="00470D31"/>
    <w:rsid w:val="00471F71"/>
    <w:rsid w:val="004737C3"/>
    <w:rsid w:val="00473B4F"/>
    <w:rsid w:val="00473D05"/>
    <w:rsid w:val="004779D1"/>
    <w:rsid w:val="0048022E"/>
    <w:rsid w:val="00480CF7"/>
    <w:rsid w:val="004826AC"/>
    <w:rsid w:val="00484BB9"/>
    <w:rsid w:val="004853C0"/>
    <w:rsid w:val="00486D05"/>
    <w:rsid w:val="004900CD"/>
    <w:rsid w:val="00496E80"/>
    <w:rsid w:val="004A3FE4"/>
    <w:rsid w:val="004A623A"/>
    <w:rsid w:val="004B20E3"/>
    <w:rsid w:val="004C001B"/>
    <w:rsid w:val="004C00F7"/>
    <w:rsid w:val="004C0A8D"/>
    <w:rsid w:val="004C3BD0"/>
    <w:rsid w:val="004D4381"/>
    <w:rsid w:val="004D6551"/>
    <w:rsid w:val="004D71B3"/>
    <w:rsid w:val="004E16D9"/>
    <w:rsid w:val="004E472C"/>
    <w:rsid w:val="004E562D"/>
    <w:rsid w:val="004E6FBF"/>
    <w:rsid w:val="004E6FC1"/>
    <w:rsid w:val="004E7D53"/>
    <w:rsid w:val="004F17B6"/>
    <w:rsid w:val="004F2CDE"/>
    <w:rsid w:val="004F3018"/>
    <w:rsid w:val="004F4BF0"/>
    <w:rsid w:val="004F4D95"/>
    <w:rsid w:val="004F6C08"/>
    <w:rsid w:val="004F76ED"/>
    <w:rsid w:val="005009E0"/>
    <w:rsid w:val="00500E8D"/>
    <w:rsid w:val="00501537"/>
    <w:rsid w:val="00504233"/>
    <w:rsid w:val="005064B1"/>
    <w:rsid w:val="00507689"/>
    <w:rsid w:val="00515B46"/>
    <w:rsid w:val="0051712C"/>
    <w:rsid w:val="005210A4"/>
    <w:rsid w:val="005272BD"/>
    <w:rsid w:val="00532029"/>
    <w:rsid w:val="00532052"/>
    <w:rsid w:val="00532546"/>
    <w:rsid w:val="005327F7"/>
    <w:rsid w:val="005329A8"/>
    <w:rsid w:val="00532B17"/>
    <w:rsid w:val="00533BC3"/>
    <w:rsid w:val="00535542"/>
    <w:rsid w:val="0053697C"/>
    <w:rsid w:val="005374B4"/>
    <w:rsid w:val="00541D30"/>
    <w:rsid w:val="005438CD"/>
    <w:rsid w:val="005441C7"/>
    <w:rsid w:val="00544EBE"/>
    <w:rsid w:val="00547083"/>
    <w:rsid w:val="0054739A"/>
    <w:rsid w:val="005479F2"/>
    <w:rsid w:val="005519C1"/>
    <w:rsid w:val="00551CD8"/>
    <w:rsid w:val="00556A3A"/>
    <w:rsid w:val="00560044"/>
    <w:rsid w:val="00562634"/>
    <w:rsid w:val="00565A77"/>
    <w:rsid w:val="00566011"/>
    <w:rsid w:val="00570BCF"/>
    <w:rsid w:val="00571F04"/>
    <w:rsid w:val="005776E8"/>
    <w:rsid w:val="00577B91"/>
    <w:rsid w:val="00584C54"/>
    <w:rsid w:val="00586EAD"/>
    <w:rsid w:val="00587AFF"/>
    <w:rsid w:val="005907FE"/>
    <w:rsid w:val="00592682"/>
    <w:rsid w:val="00593536"/>
    <w:rsid w:val="00593EDD"/>
    <w:rsid w:val="00594046"/>
    <w:rsid w:val="005A0E91"/>
    <w:rsid w:val="005A1FFF"/>
    <w:rsid w:val="005A29E2"/>
    <w:rsid w:val="005A3F20"/>
    <w:rsid w:val="005A4206"/>
    <w:rsid w:val="005A48D7"/>
    <w:rsid w:val="005A6D7E"/>
    <w:rsid w:val="005B16F8"/>
    <w:rsid w:val="005B1CCE"/>
    <w:rsid w:val="005B2562"/>
    <w:rsid w:val="005B368F"/>
    <w:rsid w:val="005C3C1B"/>
    <w:rsid w:val="005C51FC"/>
    <w:rsid w:val="005D0186"/>
    <w:rsid w:val="005D05F3"/>
    <w:rsid w:val="005D7B59"/>
    <w:rsid w:val="005E35FC"/>
    <w:rsid w:val="005E7BC3"/>
    <w:rsid w:val="005F06A2"/>
    <w:rsid w:val="005F110C"/>
    <w:rsid w:val="005F166E"/>
    <w:rsid w:val="005F1953"/>
    <w:rsid w:val="005F487F"/>
    <w:rsid w:val="005F4DF8"/>
    <w:rsid w:val="005F5BBD"/>
    <w:rsid w:val="005F647E"/>
    <w:rsid w:val="006120A5"/>
    <w:rsid w:val="006128C2"/>
    <w:rsid w:val="00614B4C"/>
    <w:rsid w:val="006157EE"/>
    <w:rsid w:val="00620E46"/>
    <w:rsid w:val="00621AA6"/>
    <w:rsid w:val="00621D73"/>
    <w:rsid w:val="00621FB8"/>
    <w:rsid w:val="006223C2"/>
    <w:rsid w:val="00623E5F"/>
    <w:rsid w:val="00624E33"/>
    <w:rsid w:val="006324C7"/>
    <w:rsid w:val="00632BE5"/>
    <w:rsid w:val="00632F41"/>
    <w:rsid w:val="00633D8C"/>
    <w:rsid w:val="00634375"/>
    <w:rsid w:val="0063730F"/>
    <w:rsid w:val="006402C2"/>
    <w:rsid w:val="00641C52"/>
    <w:rsid w:val="00645C63"/>
    <w:rsid w:val="00647959"/>
    <w:rsid w:val="006513BB"/>
    <w:rsid w:val="006513E5"/>
    <w:rsid w:val="00655F6C"/>
    <w:rsid w:val="00655FD4"/>
    <w:rsid w:val="006565A2"/>
    <w:rsid w:val="00665598"/>
    <w:rsid w:val="00665D61"/>
    <w:rsid w:val="006706F4"/>
    <w:rsid w:val="006724FC"/>
    <w:rsid w:val="0067292B"/>
    <w:rsid w:val="0067302B"/>
    <w:rsid w:val="00674981"/>
    <w:rsid w:val="00676C89"/>
    <w:rsid w:val="0068031D"/>
    <w:rsid w:val="0068082D"/>
    <w:rsid w:val="006810EB"/>
    <w:rsid w:val="00684900"/>
    <w:rsid w:val="006854B5"/>
    <w:rsid w:val="00686E2C"/>
    <w:rsid w:val="00693B9D"/>
    <w:rsid w:val="00694162"/>
    <w:rsid w:val="00695EB2"/>
    <w:rsid w:val="006960FD"/>
    <w:rsid w:val="006970E1"/>
    <w:rsid w:val="00697956"/>
    <w:rsid w:val="006A0233"/>
    <w:rsid w:val="006A573B"/>
    <w:rsid w:val="006B0081"/>
    <w:rsid w:val="006B04F2"/>
    <w:rsid w:val="006B0BD1"/>
    <w:rsid w:val="006B0C53"/>
    <w:rsid w:val="006B269F"/>
    <w:rsid w:val="006B3D65"/>
    <w:rsid w:val="006B5197"/>
    <w:rsid w:val="006B562B"/>
    <w:rsid w:val="006B65B4"/>
    <w:rsid w:val="006B6A4C"/>
    <w:rsid w:val="006C0F3C"/>
    <w:rsid w:val="006C2745"/>
    <w:rsid w:val="006C365E"/>
    <w:rsid w:val="006C4BDE"/>
    <w:rsid w:val="006C4D7F"/>
    <w:rsid w:val="006C5CF5"/>
    <w:rsid w:val="006C652B"/>
    <w:rsid w:val="006C7E4A"/>
    <w:rsid w:val="006D0C3A"/>
    <w:rsid w:val="006D0F82"/>
    <w:rsid w:val="006D19CE"/>
    <w:rsid w:val="006D4321"/>
    <w:rsid w:val="006D48B8"/>
    <w:rsid w:val="006D4DFA"/>
    <w:rsid w:val="006D7A67"/>
    <w:rsid w:val="006E0DDB"/>
    <w:rsid w:val="006E2915"/>
    <w:rsid w:val="006E7269"/>
    <w:rsid w:val="006F07B8"/>
    <w:rsid w:val="006F1205"/>
    <w:rsid w:val="006F1FB5"/>
    <w:rsid w:val="007013F6"/>
    <w:rsid w:val="007020CD"/>
    <w:rsid w:val="00704B5A"/>
    <w:rsid w:val="00704FCD"/>
    <w:rsid w:val="0070691B"/>
    <w:rsid w:val="0071085D"/>
    <w:rsid w:val="007157D9"/>
    <w:rsid w:val="00717317"/>
    <w:rsid w:val="0072092E"/>
    <w:rsid w:val="00722BEC"/>
    <w:rsid w:val="0072521A"/>
    <w:rsid w:val="0073181D"/>
    <w:rsid w:val="00731C46"/>
    <w:rsid w:val="00736F81"/>
    <w:rsid w:val="0074170E"/>
    <w:rsid w:val="007417A2"/>
    <w:rsid w:val="00741BCA"/>
    <w:rsid w:val="007424E6"/>
    <w:rsid w:val="007444B7"/>
    <w:rsid w:val="007468A0"/>
    <w:rsid w:val="0074707F"/>
    <w:rsid w:val="00752701"/>
    <w:rsid w:val="00757C76"/>
    <w:rsid w:val="00757C79"/>
    <w:rsid w:val="007638B3"/>
    <w:rsid w:val="0077008C"/>
    <w:rsid w:val="0077148A"/>
    <w:rsid w:val="007760F8"/>
    <w:rsid w:val="00776544"/>
    <w:rsid w:val="007766C0"/>
    <w:rsid w:val="007778C3"/>
    <w:rsid w:val="007807C6"/>
    <w:rsid w:val="00782946"/>
    <w:rsid w:val="0078325A"/>
    <w:rsid w:val="00784EF6"/>
    <w:rsid w:val="0078622B"/>
    <w:rsid w:val="00790483"/>
    <w:rsid w:val="00791942"/>
    <w:rsid w:val="007935B1"/>
    <w:rsid w:val="00794119"/>
    <w:rsid w:val="007956E6"/>
    <w:rsid w:val="00796C59"/>
    <w:rsid w:val="00796F7E"/>
    <w:rsid w:val="00797A5E"/>
    <w:rsid w:val="007A382E"/>
    <w:rsid w:val="007A3963"/>
    <w:rsid w:val="007A40A9"/>
    <w:rsid w:val="007A5EE2"/>
    <w:rsid w:val="007A7744"/>
    <w:rsid w:val="007B653B"/>
    <w:rsid w:val="007C0C6E"/>
    <w:rsid w:val="007C27AB"/>
    <w:rsid w:val="007C3543"/>
    <w:rsid w:val="007C437D"/>
    <w:rsid w:val="007D3AAE"/>
    <w:rsid w:val="007D770D"/>
    <w:rsid w:val="007E04A6"/>
    <w:rsid w:val="007E7636"/>
    <w:rsid w:val="007F106B"/>
    <w:rsid w:val="007F21CD"/>
    <w:rsid w:val="007F26F0"/>
    <w:rsid w:val="007F3ADF"/>
    <w:rsid w:val="007F3B00"/>
    <w:rsid w:val="007F5100"/>
    <w:rsid w:val="007F6ABC"/>
    <w:rsid w:val="007F78E9"/>
    <w:rsid w:val="007F79FE"/>
    <w:rsid w:val="007F7B16"/>
    <w:rsid w:val="007FF270"/>
    <w:rsid w:val="00800F7E"/>
    <w:rsid w:val="008021D5"/>
    <w:rsid w:val="0080486D"/>
    <w:rsid w:val="00807BCC"/>
    <w:rsid w:val="00810E92"/>
    <w:rsid w:val="00811CBF"/>
    <w:rsid w:val="008151A0"/>
    <w:rsid w:val="00815962"/>
    <w:rsid w:val="008168E9"/>
    <w:rsid w:val="00816AF1"/>
    <w:rsid w:val="008204A2"/>
    <w:rsid w:val="00830E48"/>
    <w:rsid w:val="00832F6F"/>
    <w:rsid w:val="0083437A"/>
    <w:rsid w:val="00835417"/>
    <w:rsid w:val="00844672"/>
    <w:rsid w:val="00844920"/>
    <w:rsid w:val="00845F88"/>
    <w:rsid w:val="00846EEF"/>
    <w:rsid w:val="00853B52"/>
    <w:rsid w:val="00860C11"/>
    <w:rsid w:val="00860D32"/>
    <w:rsid w:val="00865BA2"/>
    <w:rsid w:val="00872085"/>
    <w:rsid w:val="0087307D"/>
    <w:rsid w:val="00873512"/>
    <w:rsid w:val="0087475A"/>
    <w:rsid w:val="0087498A"/>
    <w:rsid w:val="008753F7"/>
    <w:rsid w:val="00876FD9"/>
    <w:rsid w:val="00883FEB"/>
    <w:rsid w:val="0088606B"/>
    <w:rsid w:val="00886C74"/>
    <w:rsid w:val="008872B8"/>
    <w:rsid w:val="00891F41"/>
    <w:rsid w:val="00895037"/>
    <w:rsid w:val="00895C43"/>
    <w:rsid w:val="008A2873"/>
    <w:rsid w:val="008A3A8C"/>
    <w:rsid w:val="008A5598"/>
    <w:rsid w:val="008A6D1B"/>
    <w:rsid w:val="008B17B7"/>
    <w:rsid w:val="008B1FB7"/>
    <w:rsid w:val="008B4C76"/>
    <w:rsid w:val="008C3364"/>
    <w:rsid w:val="008C39C6"/>
    <w:rsid w:val="008C7214"/>
    <w:rsid w:val="008D34BD"/>
    <w:rsid w:val="008D78B3"/>
    <w:rsid w:val="008E2F3B"/>
    <w:rsid w:val="008E5B65"/>
    <w:rsid w:val="008E6057"/>
    <w:rsid w:val="008F014F"/>
    <w:rsid w:val="008F24B5"/>
    <w:rsid w:val="00900B45"/>
    <w:rsid w:val="009051C3"/>
    <w:rsid w:val="00905CC4"/>
    <w:rsid w:val="00910DC5"/>
    <w:rsid w:val="00910F28"/>
    <w:rsid w:val="00910F6E"/>
    <w:rsid w:val="00911AC1"/>
    <w:rsid w:val="009147AC"/>
    <w:rsid w:val="00921FF6"/>
    <w:rsid w:val="00925616"/>
    <w:rsid w:val="009308B5"/>
    <w:rsid w:val="00930EFB"/>
    <w:rsid w:val="00931D31"/>
    <w:rsid w:val="00934AF8"/>
    <w:rsid w:val="009404CC"/>
    <w:rsid w:val="00941FDF"/>
    <w:rsid w:val="00943BF8"/>
    <w:rsid w:val="00944281"/>
    <w:rsid w:val="009477A2"/>
    <w:rsid w:val="0095003B"/>
    <w:rsid w:val="00951241"/>
    <w:rsid w:val="009519EF"/>
    <w:rsid w:val="00951F4A"/>
    <w:rsid w:val="00952209"/>
    <w:rsid w:val="0095290A"/>
    <w:rsid w:val="009529EB"/>
    <w:rsid w:val="00955C45"/>
    <w:rsid w:val="0095623F"/>
    <w:rsid w:val="009605D3"/>
    <w:rsid w:val="00962DA1"/>
    <w:rsid w:val="009631AD"/>
    <w:rsid w:val="00963C82"/>
    <w:rsid w:val="009643CE"/>
    <w:rsid w:val="00964A50"/>
    <w:rsid w:val="0096589E"/>
    <w:rsid w:val="00966155"/>
    <w:rsid w:val="0097086F"/>
    <w:rsid w:val="00972473"/>
    <w:rsid w:val="009794B5"/>
    <w:rsid w:val="00980B5B"/>
    <w:rsid w:val="00982FD6"/>
    <w:rsid w:val="00983692"/>
    <w:rsid w:val="00986938"/>
    <w:rsid w:val="00986CC8"/>
    <w:rsid w:val="00987CEB"/>
    <w:rsid w:val="00990F4A"/>
    <w:rsid w:val="0099261A"/>
    <w:rsid w:val="00992FB9"/>
    <w:rsid w:val="009939A0"/>
    <w:rsid w:val="009943C9"/>
    <w:rsid w:val="009A0467"/>
    <w:rsid w:val="009A0DC0"/>
    <w:rsid w:val="009A24F1"/>
    <w:rsid w:val="009A7528"/>
    <w:rsid w:val="009B286F"/>
    <w:rsid w:val="009B73E7"/>
    <w:rsid w:val="009C247D"/>
    <w:rsid w:val="009C38DA"/>
    <w:rsid w:val="009C3EB9"/>
    <w:rsid w:val="009D1819"/>
    <w:rsid w:val="009D1CDD"/>
    <w:rsid w:val="009D24BC"/>
    <w:rsid w:val="009D2780"/>
    <w:rsid w:val="009D4EAE"/>
    <w:rsid w:val="009D66F0"/>
    <w:rsid w:val="009E1FD5"/>
    <w:rsid w:val="009E5CD3"/>
    <w:rsid w:val="009F0EEA"/>
    <w:rsid w:val="009F191E"/>
    <w:rsid w:val="009F513A"/>
    <w:rsid w:val="009F5985"/>
    <w:rsid w:val="009F791C"/>
    <w:rsid w:val="00A00668"/>
    <w:rsid w:val="00A0346A"/>
    <w:rsid w:val="00A043E7"/>
    <w:rsid w:val="00A04562"/>
    <w:rsid w:val="00A1067A"/>
    <w:rsid w:val="00A12094"/>
    <w:rsid w:val="00A13C18"/>
    <w:rsid w:val="00A25D03"/>
    <w:rsid w:val="00A273E2"/>
    <w:rsid w:val="00A2740D"/>
    <w:rsid w:val="00A32552"/>
    <w:rsid w:val="00A35855"/>
    <w:rsid w:val="00A37000"/>
    <w:rsid w:val="00A4136E"/>
    <w:rsid w:val="00A425C9"/>
    <w:rsid w:val="00A438AD"/>
    <w:rsid w:val="00A4557F"/>
    <w:rsid w:val="00A45AD1"/>
    <w:rsid w:val="00A4745F"/>
    <w:rsid w:val="00A510A4"/>
    <w:rsid w:val="00A553A5"/>
    <w:rsid w:val="00A564C5"/>
    <w:rsid w:val="00A64301"/>
    <w:rsid w:val="00A72AD1"/>
    <w:rsid w:val="00A73264"/>
    <w:rsid w:val="00A738D7"/>
    <w:rsid w:val="00A73CC6"/>
    <w:rsid w:val="00A7760A"/>
    <w:rsid w:val="00A81010"/>
    <w:rsid w:val="00A845EA"/>
    <w:rsid w:val="00A84C44"/>
    <w:rsid w:val="00A86C05"/>
    <w:rsid w:val="00A86D04"/>
    <w:rsid w:val="00A9233A"/>
    <w:rsid w:val="00A97FB7"/>
    <w:rsid w:val="00AA1DDE"/>
    <w:rsid w:val="00AA7FD2"/>
    <w:rsid w:val="00AB312C"/>
    <w:rsid w:val="00AB34D2"/>
    <w:rsid w:val="00AB46B3"/>
    <w:rsid w:val="00AB6204"/>
    <w:rsid w:val="00AB7B96"/>
    <w:rsid w:val="00AB7EAC"/>
    <w:rsid w:val="00AC0422"/>
    <w:rsid w:val="00AC2CED"/>
    <w:rsid w:val="00AC4378"/>
    <w:rsid w:val="00AC59DA"/>
    <w:rsid w:val="00AC76F0"/>
    <w:rsid w:val="00AC78DC"/>
    <w:rsid w:val="00AD3CC7"/>
    <w:rsid w:val="00AD3E4D"/>
    <w:rsid w:val="00AD67F7"/>
    <w:rsid w:val="00AE0C3E"/>
    <w:rsid w:val="00AE2229"/>
    <w:rsid w:val="00AE467C"/>
    <w:rsid w:val="00AE4A15"/>
    <w:rsid w:val="00AE6C3B"/>
    <w:rsid w:val="00AE6EB1"/>
    <w:rsid w:val="00AE7837"/>
    <w:rsid w:val="00AF08C3"/>
    <w:rsid w:val="00AF0DF7"/>
    <w:rsid w:val="00AF1975"/>
    <w:rsid w:val="00AF44AB"/>
    <w:rsid w:val="00AF5514"/>
    <w:rsid w:val="00B110CA"/>
    <w:rsid w:val="00B20F86"/>
    <w:rsid w:val="00B212DC"/>
    <w:rsid w:val="00B267F0"/>
    <w:rsid w:val="00B26C7E"/>
    <w:rsid w:val="00B27820"/>
    <w:rsid w:val="00B336B5"/>
    <w:rsid w:val="00B34811"/>
    <w:rsid w:val="00B36066"/>
    <w:rsid w:val="00B3731B"/>
    <w:rsid w:val="00B421F4"/>
    <w:rsid w:val="00B45B9A"/>
    <w:rsid w:val="00B51A53"/>
    <w:rsid w:val="00B52108"/>
    <w:rsid w:val="00B61E3F"/>
    <w:rsid w:val="00B64572"/>
    <w:rsid w:val="00B6598E"/>
    <w:rsid w:val="00B66352"/>
    <w:rsid w:val="00B66E13"/>
    <w:rsid w:val="00B74978"/>
    <w:rsid w:val="00B75013"/>
    <w:rsid w:val="00B8338A"/>
    <w:rsid w:val="00B86636"/>
    <w:rsid w:val="00B87A7A"/>
    <w:rsid w:val="00B90BB9"/>
    <w:rsid w:val="00B939BA"/>
    <w:rsid w:val="00B9448D"/>
    <w:rsid w:val="00B94A10"/>
    <w:rsid w:val="00B94AFD"/>
    <w:rsid w:val="00BA0C30"/>
    <w:rsid w:val="00BA14EE"/>
    <w:rsid w:val="00BA4B9D"/>
    <w:rsid w:val="00BA4C68"/>
    <w:rsid w:val="00BB1984"/>
    <w:rsid w:val="00BB355C"/>
    <w:rsid w:val="00BB7698"/>
    <w:rsid w:val="00BC18BC"/>
    <w:rsid w:val="00BC1E51"/>
    <w:rsid w:val="00BC3144"/>
    <w:rsid w:val="00BC5EA7"/>
    <w:rsid w:val="00BD0182"/>
    <w:rsid w:val="00BD225C"/>
    <w:rsid w:val="00BE242F"/>
    <w:rsid w:val="00BE3177"/>
    <w:rsid w:val="00BE4FC6"/>
    <w:rsid w:val="00BF0D66"/>
    <w:rsid w:val="00BF576E"/>
    <w:rsid w:val="00BF6B55"/>
    <w:rsid w:val="00BF74E1"/>
    <w:rsid w:val="00C0044E"/>
    <w:rsid w:val="00C009A3"/>
    <w:rsid w:val="00C044BB"/>
    <w:rsid w:val="00C06B80"/>
    <w:rsid w:val="00C07D09"/>
    <w:rsid w:val="00C11AB4"/>
    <w:rsid w:val="00C142EE"/>
    <w:rsid w:val="00C1475F"/>
    <w:rsid w:val="00C23334"/>
    <w:rsid w:val="00C26566"/>
    <w:rsid w:val="00C27446"/>
    <w:rsid w:val="00C306CD"/>
    <w:rsid w:val="00C34CD0"/>
    <w:rsid w:val="00C367CA"/>
    <w:rsid w:val="00C42426"/>
    <w:rsid w:val="00C465B2"/>
    <w:rsid w:val="00C50DAF"/>
    <w:rsid w:val="00C511E5"/>
    <w:rsid w:val="00C527D2"/>
    <w:rsid w:val="00C56278"/>
    <w:rsid w:val="00C5678B"/>
    <w:rsid w:val="00C574E0"/>
    <w:rsid w:val="00C6397B"/>
    <w:rsid w:val="00C65CFA"/>
    <w:rsid w:val="00C668A0"/>
    <w:rsid w:val="00C66A7D"/>
    <w:rsid w:val="00C7229C"/>
    <w:rsid w:val="00C72A3D"/>
    <w:rsid w:val="00C7311B"/>
    <w:rsid w:val="00C7317D"/>
    <w:rsid w:val="00C75EE9"/>
    <w:rsid w:val="00C76B22"/>
    <w:rsid w:val="00C77C8E"/>
    <w:rsid w:val="00C82202"/>
    <w:rsid w:val="00C82F07"/>
    <w:rsid w:val="00C83804"/>
    <w:rsid w:val="00C87BC1"/>
    <w:rsid w:val="00C91793"/>
    <w:rsid w:val="00C934FF"/>
    <w:rsid w:val="00C93E15"/>
    <w:rsid w:val="00C9504D"/>
    <w:rsid w:val="00C9530B"/>
    <w:rsid w:val="00C95E33"/>
    <w:rsid w:val="00C961DB"/>
    <w:rsid w:val="00CA0D18"/>
    <w:rsid w:val="00CA4219"/>
    <w:rsid w:val="00CA5A03"/>
    <w:rsid w:val="00CA78E3"/>
    <w:rsid w:val="00CB125F"/>
    <w:rsid w:val="00CB32EF"/>
    <w:rsid w:val="00CB4B7F"/>
    <w:rsid w:val="00CC274C"/>
    <w:rsid w:val="00CC5187"/>
    <w:rsid w:val="00CC5CB2"/>
    <w:rsid w:val="00CC7F5E"/>
    <w:rsid w:val="00CD0BA3"/>
    <w:rsid w:val="00CD0BDC"/>
    <w:rsid w:val="00CD0D62"/>
    <w:rsid w:val="00CD70AB"/>
    <w:rsid w:val="00CE05F7"/>
    <w:rsid w:val="00CE2D3F"/>
    <w:rsid w:val="00CE3447"/>
    <w:rsid w:val="00CE3658"/>
    <w:rsid w:val="00CE4AEB"/>
    <w:rsid w:val="00CE5985"/>
    <w:rsid w:val="00CF28A7"/>
    <w:rsid w:val="00CF55F1"/>
    <w:rsid w:val="00D01AE2"/>
    <w:rsid w:val="00D0225B"/>
    <w:rsid w:val="00D03491"/>
    <w:rsid w:val="00D03773"/>
    <w:rsid w:val="00D04DEA"/>
    <w:rsid w:val="00D06942"/>
    <w:rsid w:val="00D06997"/>
    <w:rsid w:val="00D078E5"/>
    <w:rsid w:val="00D14E9B"/>
    <w:rsid w:val="00D231CC"/>
    <w:rsid w:val="00D2490D"/>
    <w:rsid w:val="00D25094"/>
    <w:rsid w:val="00D25573"/>
    <w:rsid w:val="00D30C4C"/>
    <w:rsid w:val="00D407B8"/>
    <w:rsid w:val="00D410E5"/>
    <w:rsid w:val="00D43C37"/>
    <w:rsid w:val="00D447F4"/>
    <w:rsid w:val="00D45484"/>
    <w:rsid w:val="00D508A9"/>
    <w:rsid w:val="00D50AAD"/>
    <w:rsid w:val="00D5254E"/>
    <w:rsid w:val="00D5275A"/>
    <w:rsid w:val="00D55176"/>
    <w:rsid w:val="00D561C8"/>
    <w:rsid w:val="00D578DE"/>
    <w:rsid w:val="00D621FB"/>
    <w:rsid w:val="00D6520E"/>
    <w:rsid w:val="00D67E33"/>
    <w:rsid w:val="00D70C75"/>
    <w:rsid w:val="00D764A3"/>
    <w:rsid w:val="00D7772E"/>
    <w:rsid w:val="00D8523B"/>
    <w:rsid w:val="00D85CA4"/>
    <w:rsid w:val="00D85F66"/>
    <w:rsid w:val="00D86FE2"/>
    <w:rsid w:val="00D87369"/>
    <w:rsid w:val="00D87D59"/>
    <w:rsid w:val="00D91D54"/>
    <w:rsid w:val="00D97E1F"/>
    <w:rsid w:val="00DA2F51"/>
    <w:rsid w:val="00DA4D63"/>
    <w:rsid w:val="00DB0479"/>
    <w:rsid w:val="00DB23BB"/>
    <w:rsid w:val="00DB2686"/>
    <w:rsid w:val="00DB70C1"/>
    <w:rsid w:val="00DC2385"/>
    <w:rsid w:val="00DC6648"/>
    <w:rsid w:val="00DD1327"/>
    <w:rsid w:val="00DD237B"/>
    <w:rsid w:val="00DD290B"/>
    <w:rsid w:val="00DD3466"/>
    <w:rsid w:val="00DD3D9C"/>
    <w:rsid w:val="00DD5FED"/>
    <w:rsid w:val="00DD6B5C"/>
    <w:rsid w:val="00DE18D7"/>
    <w:rsid w:val="00DE26BD"/>
    <w:rsid w:val="00DE59C5"/>
    <w:rsid w:val="00DF0A7E"/>
    <w:rsid w:val="00DF18D7"/>
    <w:rsid w:val="00DF4E1C"/>
    <w:rsid w:val="00DF75F9"/>
    <w:rsid w:val="00E01E41"/>
    <w:rsid w:val="00E04266"/>
    <w:rsid w:val="00E0427C"/>
    <w:rsid w:val="00E05404"/>
    <w:rsid w:val="00E11047"/>
    <w:rsid w:val="00E11872"/>
    <w:rsid w:val="00E13A5D"/>
    <w:rsid w:val="00E148D8"/>
    <w:rsid w:val="00E16C15"/>
    <w:rsid w:val="00E20222"/>
    <w:rsid w:val="00E218D9"/>
    <w:rsid w:val="00E21DD4"/>
    <w:rsid w:val="00E27025"/>
    <w:rsid w:val="00E276E9"/>
    <w:rsid w:val="00E30F53"/>
    <w:rsid w:val="00E3140F"/>
    <w:rsid w:val="00E368E8"/>
    <w:rsid w:val="00E36C6B"/>
    <w:rsid w:val="00E378E8"/>
    <w:rsid w:val="00E42ECE"/>
    <w:rsid w:val="00E46D26"/>
    <w:rsid w:val="00E53CAA"/>
    <w:rsid w:val="00E564A6"/>
    <w:rsid w:val="00E57BA4"/>
    <w:rsid w:val="00E6127E"/>
    <w:rsid w:val="00E61E65"/>
    <w:rsid w:val="00E7101C"/>
    <w:rsid w:val="00E7123E"/>
    <w:rsid w:val="00E9014A"/>
    <w:rsid w:val="00E9193A"/>
    <w:rsid w:val="00E91BE5"/>
    <w:rsid w:val="00EA21ED"/>
    <w:rsid w:val="00EA2C22"/>
    <w:rsid w:val="00EA2F27"/>
    <w:rsid w:val="00EA6C9A"/>
    <w:rsid w:val="00EB28F3"/>
    <w:rsid w:val="00EB7519"/>
    <w:rsid w:val="00EC0F8E"/>
    <w:rsid w:val="00EC264F"/>
    <w:rsid w:val="00EC70EC"/>
    <w:rsid w:val="00EC7A67"/>
    <w:rsid w:val="00ED2D3E"/>
    <w:rsid w:val="00ED47F8"/>
    <w:rsid w:val="00ED78BB"/>
    <w:rsid w:val="00EE0A98"/>
    <w:rsid w:val="00EE53BF"/>
    <w:rsid w:val="00EE5B54"/>
    <w:rsid w:val="00EE6194"/>
    <w:rsid w:val="00EE6436"/>
    <w:rsid w:val="00EE6B50"/>
    <w:rsid w:val="00EE75F8"/>
    <w:rsid w:val="00EF2E35"/>
    <w:rsid w:val="00EF5491"/>
    <w:rsid w:val="00EF66E7"/>
    <w:rsid w:val="00EF6E1A"/>
    <w:rsid w:val="00EF713B"/>
    <w:rsid w:val="00EF7A5F"/>
    <w:rsid w:val="00F02857"/>
    <w:rsid w:val="00F03085"/>
    <w:rsid w:val="00F04B04"/>
    <w:rsid w:val="00F06E42"/>
    <w:rsid w:val="00F073C4"/>
    <w:rsid w:val="00F07D3A"/>
    <w:rsid w:val="00F07F77"/>
    <w:rsid w:val="00F118CB"/>
    <w:rsid w:val="00F128F5"/>
    <w:rsid w:val="00F146BE"/>
    <w:rsid w:val="00F148EB"/>
    <w:rsid w:val="00F15633"/>
    <w:rsid w:val="00F165FC"/>
    <w:rsid w:val="00F20096"/>
    <w:rsid w:val="00F20493"/>
    <w:rsid w:val="00F21E39"/>
    <w:rsid w:val="00F239D8"/>
    <w:rsid w:val="00F24036"/>
    <w:rsid w:val="00F243D5"/>
    <w:rsid w:val="00F248BE"/>
    <w:rsid w:val="00F2737E"/>
    <w:rsid w:val="00F27DDC"/>
    <w:rsid w:val="00F30085"/>
    <w:rsid w:val="00F34239"/>
    <w:rsid w:val="00F36FED"/>
    <w:rsid w:val="00F434CE"/>
    <w:rsid w:val="00F44348"/>
    <w:rsid w:val="00F47C2D"/>
    <w:rsid w:val="00F53C91"/>
    <w:rsid w:val="00F546D0"/>
    <w:rsid w:val="00F54FAF"/>
    <w:rsid w:val="00F564EB"/>
    <w:rsid w:val="00F62773"/>
    <w:rsid w:val="00F711CC"/>
    <w:rsid w:val="00F72AC9"/>
    <w:rsid w:val="00F7351A"/>
    <w:rsid w:val="00F7488B"/>
    <w:rsid w:val="00F7567F"/>
    <w:rsid w:val="00F80245"/>
    <w:rsid w:val="00F805DE"/>
    <w:rsid w:val="00F8131A"/>
    <w:rsid w:val="00F81FDE"/>
    <w:rsid w:val="00F85A6F"/>
    <w:rsid w:val="00F86EB4"/>
    <w:rsid w:val="00F948AD"/>
    <w:rsid w:val="00F96058"/>
    <w:rsid w:val="00F966C1"/>
    <w:rsid w:val="00F96E6C"/>
    <w:rsid w:val="00FA3D76"/>
    <w:rsid w:val="00FA47A7"/>
    <w:rsid w:val="00FA7863"/>
    <w:rsid w:val="00FB502C"/>
    <w:rsid w:val="00FB5178"/>
    <w:rsid w:val="00FB6070"/>
    <w:rsid w:val="00FB67D4"/>
    <w:rsid w:val="00FB6EE3"/>
    <w:rsid w:val="00FC0346"/>
    <w:rsid w:val="00FC1503"/>
    <w:rsid w:val="00FC43A5"/>
    <w:rsid w:val="00FC55B1"/>
    <w:rsid w:val="00FC5C6E"/>
    <w:rsid w:val="00FC5FCD"/>
    <w:rsid w:val="00FC6A52"/>
    <w:rsid w:val="00FD2A76"/>
    <w:rsid w:val="00FD32D2"/>
    <w:rsid w:val="00FE492F"/>
    <w:rsid w:val="00FE64DA"/>
    <w:rsid w:val="00FE6A65"/>
    <w:rsid w:val="00FE71B0"/>
    <w:rsid w:val="00FE71FA"/>
    <w:rsid w:val="00FE7445"/>
    <w:rsid w:val="00FF0A70"/>
    <w:rsid w:val="0158E000"/>
    <w:rsid w:val="0196EED9"/>
    <w:rsid w:val="01DEF8BD"/>
    <w:rsid w:val="022D2534"/>
    <w:rsid w:val="022FA0AC"/>
    <w:rsid w:val="0230F40B"/>
    <w:rsid w:val="023EDE99"/>
    <w:rsid w:val="0266CD5E"/>
    <w:rsid w:val="03671B06"/>
    <w:rsid w:val="03973B34"/>
    <w:rsid w:val="03E042C7"/>
    <w:rsid w:val="0465730A"/>
    <w:rsid w:val="046C8B55"/>
    <w:rsid w:val="04745BFC"/>
    <w:rsid w:val="049C872B"/>
    <w:rsid w:val="05F8F8CB"/>
    <w:rsid w:val="0687F562"/>
    <w:rsid w:val="07764565"/>
    <w:rsid w:val="0794EBB1"/>
    <w:rsid w:val="088D80A4"/>
    <w:rsid w:val="08CEF540"/>
    <w:rsid w:val="09055872"/>
    <w:rsid w:val="0991F923"/>
    <w:rsid w:val="09B1044B"/>
    <w:rsid w:val="09CC9A0A"/>
    <w:rsid w:val="0B8CF601"/>
    <w:rsid w:val="0BBB298E"/>
    <w:rsid w:val="0BBD55D6"/>
    <w:rsid w:val="0BF1FFBD"/>
    <w:rsid w:val="0C2E73FB"/>
    <w:rsid w:val="0C5037C2"/>
    <w:rsid w:val="0D03EBA0"/>
    <w:rsid w:val="0D11F015"/>
    <w:rsid w:val="0D46A4F1"/>
    <w:rsid w:val="0D565C3A"/>
    <w:rsid w:val="0DF34284"/>
    <w:rsid w:val="0E52A4D8"/>
    <w:rsid w:val="0ED8A2E4"/>
    <w:rsid w:val="0EE94C35"/>
    <w:rsid w:val="0EE96FB5"/>
    <w:rsid w:val="0F73EACD"/>
    <w:rsid w:val="0FE3D997"/>
    <w:rsid w:val="1072EBD3"/>
    <w:rsid w:val="107556BB"/>
    <w:rsid w:val="10E3B3BD"/>
    <w:rsid w:val="11173F38"/>
    <w:rsid w:val="111889B3"/>
    <w:rsid w:val="126FF9FA"/>
    <w:rsid w:val="12C1BB33"/>
    <w:rsid w:val="133B43F8"/>
    <w:rsid w:val="13D06815"/>
    <w:rsid w:val="1425461A"/>
    <w:rsid w:val="145FB697"/>
    <w:rsid w:val="151BB006"/>
    <w:rsid w:val="15BB0BDD"/>
    <w:rsid w:val="16D4DBC7"/>
    <w:rsid w:val="177F9C81"/>
    <w:rsid w:val="178C9DAD"/>
    <w:rsid w:val="17D4D053"/>
    <w:rsid w:val="1849E8F3"/>
    <w:rsid w:val="185B0694"/>
    <w:rsid w:val="190355F1"/>
    <w:rsid w:val="19BA6E2F"/>
    <w:rsid w:val="1AAAD3B4"/>
    <w:rsid w:val="1AD70081"/>
    <w:rsid w:val="1AE20C7D"/>
    <w:rsid w:val="1B18F9CC"/>
    <w:rsid w:val="1B263918"/>
    <w:rsid w:val="1B2F355B"/>
    <w:rsid w:val="1BF209DB"/>
    <w:rsid w:val="1C24F458"/>
    <w:rsid w:val="1CA7DBF5"/>
    <w:rsid w:val="1D1D1778"/>
    <w:rsid w:val="1DA4B0C0"/>
    <w:rsid w:val="1DB8D2F0"/>
    <w:rsid w:val="1DF137B4"/>
    <w:rsid w:val="1E21AC5D"/>
    <w:rsid w:val="1EE79D40"/>
    <w:rsid w:val="1F576B04"/>
    <w:rsid w:val="1F7486FE"/>
    <w:rsid w:val="1F79B4BF"/>
    <w:rsid w:val="1FB4FE9B"/>
    <w:rsid w:val="1FF8B920"/>
    <w:rsid w:val="21693B8F"/>
    <w:rsid w:val="216E634E"/>
    <w:rsid w:val="220D77C1"/>
    <w:rsid w:val="22896F45"/>
    <w:rsid w:val="22B8AF47"/>
    <w:rsid w:val="234CAF58"/>
    <w:rsid w:val="235A68B8"/>
    <w:rsid w:val="24031524"/>
    <w:rsid w:val="240981D5"/>
    <w:rsid w:val="250C2CC7"/>
    <w:rsid w:val="253C7911"/>
    <w:rsid w:val="25454465"/>
    <w:rsid w:val="2556EB40"/>
    <w:rsid w:val="257842B6"/>
    <w:rsid w:val="25A1090B"/>
    <w:rsid w:val="25DB1D62"/>
    <w:rsid w:val="25E479BC"/>
    <w:rsid w:val="2787878B"/>
    <w:rsid w:val="279E5833"/>
    <w:rsid w:val="298FE3B0"/>
    <w:rsid w:val="2ADEE0E3"/>
    <w:rsid w:val="2B67BD8B"/>
    <w:rsid w:val="2B6C21E7"/>
    <w:rsid w:val="2C5F4977"/>
    <w:rsid w:val="2D1CF131"/>
    <w:rsid w:val="2D5B55F7"/>
    <w:rsid w:val="2D5D388A"/>
    <w:rsid w:val="2E008C9D"/>
    <w:rsid w:val="2E03F8DE"/>
    <w:rsid w:val="2E75D5B5"/>
    <w:rsid w:val="2E84AA7D"/>
    <w:rsid w:val="2ED367F5"/>
    <w:rsid w:val="30414891"/>
    <w:rsid w:val="305585B0"/>
    <w:rsid w:val="308AEDCD"/>
    <w:rsid w:val="30BC415E"/>
    <w:rsid w:val="339C1708"/>
    <w:rsid w:val="33B5577C"/>
    <w:rsid w:val="3438ED79"/>
    <w:rsid w:val="3476AAE3"/>
    <w:rsid w:val="34C25B83"/>
    <w:rsid w:val="35049312"/>
    <w:rsid w:val="35D3FE27"/>
    <w:rsid w:val="36F06A55"/>
    <w:rsid w:val="372F54FD"/>
    <w:rsid w:val="37318B3E"/>
    <w:rsid w:val="392A03F4"/>
    <w:rsid w:val="39970CDB"/>
    <w:rsid w:val="3A4B04B6"/>
    <w:rsid w:val="3A72629F"/>
    <w:rsid w:val="3A829791"/>
    <w:rsid w:val="3BE5CAC2"/>
    <w:rsid w:val="3C311829"/>
    <w:rsid w:val="3ED965FF"/>
    <w:rsid w:val="3F3D62FA"/>
    <w:rsid w:val="3F66546A"/>
    <w:rsid w:val="3F83C960"/>
    <w:rsid w:val="3FD92F2C"/>
    <w:rsid w:val="400F0B4B"/>
    <w:rsid w:val="4132E7DD"/>
    <w:rsid w:val="41409A27"/>
    <w:rsid w:val="4244916A"/>
    <w:rsid w:val="424A0D1A"/>
    <w:rsid w:val="42C370ED"/>
    <w:rsid w:val="4314C7FA"/>
    <w:rsid w:val="4333C925"/>
    <w:rsid w:val="435C8813"/>
    <w:rsid w:val="4376194D"/>
    <w:rsid w:val="445C03BC"/>
    <w:rsid w:val="469AD597"/>
    <w:rsid w:val="48045C21"/>
    <w:rsid w:val="48EDDB0D"/>
    <w:rsid w:val="4B2FF43F"/>
    <w:rsid w:val="4B5441AB"/>
    <w:rsid w:val="4BB1AF34"/>
    <w:rsid w:val="4BC3BE79"/>
    <w:rsid w:val="4C13D17C"/>
    <w:rsid w:val="4CAAAE07"/>
    <w:rsid w:val="4E0D0467"/>
    <w:rsid w:val="4EBFC137"/>
    <w:rsid w:val="5009E913"/>
    <w:rsid w:val="50315C5B"/>
    <w:rsid w:val="504C10C0"/>
    <w:rsid w:val="50CD1328"/>
    <w:rsid w:val="512B3A52"/>
    <w:rsid w:val="5148E5D6"/>
    <w:rsid w:val="51A6AB83"/>
    <w:rsid w:val="51A95E2B"/>
    <w:rsid w:val="51AECE1A"/>
    <w:rsid w:val="5222C40F"/>
    <w:rsid w:val="5287420B"/>
    <w:rsid w:val="52C381D9"/>
    <w:rsid w:val="52D586C1"/>
    <w:rsid w:val="532783C1"/>
    <w:rsid w:val="53A238D0"/>
    <w:rsid w:val="541F7992"/>
    <w:rsid w:val="54233E93"/>
    <w:rsid w:val="54FAC5C5"/>
    <w:rsid w:val="552E189B"/>
    <w:rsid w:val="5584E50C"/>
    <w:rsid w:val="5665DC4F"/>
    <w:rsid w:val="57008927"/>
    <w:rsid w:val="57454453"/>
    <w:rsid w:val="5752463B"/>
    <w:rsid w:val="57FFA74A"/>
    <w:rsid w:val="584BCC6F"/>
    <w:rsid w:val="585A4740"/>
    <w:rsid w:val="592EFE18"/>
    <w:rsid w:val="59D21F43"/>
    <w:rsid w:val="5A7DE898"/>
    <w:rsid w:val="5C3F4D88"/>
    <w:rsid w:val="5C65FA9E"/>
    <w:rsid w:val="5CA1C324"/>
    <w:rsid w:val="5D1F5FD2"/>
    <w:rsid w:val="5DA2855B"/>
    <w:rsid w:val="5E0A777C"/>
    <w:rsid w:val="5E39CABF"/>
    <w:rsid w:val="5E903508"/>
    <w:rsid w:val="5EBEAE39"/>
    <w:rsid w:val="5F06A7B3"/>
    <w:rsid w:val="5F20F28F"/>
    <w:rsid w:val="60272F0F"/>
    <w:rsid w:val="60511F2A"/>
    <w:rsid w:val="60E12836"/>
    <w:rsid w:val="60ECF72B"/>
    <w:rsid w:val="60FC47AE"/>
    <w:rsid w:val="6162D77F"/>
    <w:rsid w:val="61779FFD"/>
    <w:rsid w:val="621B361E"/>
    <w:rsid w:val="6254A495"/>
    <w:rsid w:val="626B59E9"/>
    <w:rsid w:val="62818730"/>
    <w:rsid w:val="62D65EC8"/>
    <w:rsid w:val="63159B6D"/>
    <w:rsid w:val="6336AB68"/>
    <w:rsid w:val="6433028E"/>
    <w:rsid w:val="64975D77"/>
    <w:rsid w:val="64C7075B"/>
    <w:rsid w:val="658D6F82"/>
    <w:rsid w:val="65D875A8"/>
    <w:rsid w:val="66BBE41F"/>
    <w:rsid w:val="67B06F1D"/>
    <w:rsid w:val="680D291B"/>
    <w:rsid w:val="680EBED6"/>
    <w:rsid w:val="68926467"/>
    <w:rsid w:val="68CEAC99"/>
    <w:rsid w:val="696E9C20"/>
    <w:rsid w:val="6A95D3CB"/>
    <w:rsid w:val="6AD0294B"/>
    <w:rsid w:val="6AE92C6B"/>
    <w:rsid w:val="6AF3B0E1"/>
    <w:rsid w:val="6BA971E7"/>
    <w:rsid w:val="6BBA6714"/>
    <w:rsid w:val="6CF0F287"/>
    <w:rsid w:val="6DE1CA7D"/>
    <w:rsid w:val="6F014540"/>
    <w:rsid w:val="70C8FD39"/>
    <w:rsid w:val="71441899"/>
    <w:rsid w:val="7210D734"/>
    <w:rsid w:val="730CD65A"/>
    <w:rsid w:val="7407CDEC"/>
    <w:rsid w:val="74F1BEAC"/>
    <w:rsid w:val="76B93756"/>
    <w:rsid w:val="76C17C0E"/>
    <w:rsid w:val="7736751F"/>
    <w:rsid w:val="77717AC6"/>
    <w:rsid w:val="7792981E"/>
    <w:rsid w:val="77F44E77"/>
    <w:rsid w:val="78DEF32B"/>
    <w:rsid w:val="79350EAC"/>
    <w:rsid w:val="79ED56A5"/>
    <w:rsid w:val="7A357365"/>
    <w:rsid w:val="7AC34B81"/>
    <w:rsid w:val="7B48E510"/>
    <w:rsid w:val="7C1A5D86"/>
    <w:rsid w:val="7C95AFB4"/>
    <w:rsid w:val="7CD76118"/>
    <w:rsid w:val="7DF93AFE"/>
    <w:rsid w:val="7E8BFAF1"/>
    <w:rsid w:val="7F1FC134"/>
    <w:rsid w:val="7F76FF13"/>
    <w:rsid w:val="7FDF6B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A2CEF"/>
  <w15:chartTrackingRefBased/>
  <w15:docId w15:val="{1FDD2E5B-C092-405A-9345-A58EF7CF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45F"/>
    <w:rPr>
      <w:rFonts w:ascii="Times New Roman" w:eastAsia="MS Mincho" w:hAnsi="Times New Roman"/>
      <w:sz w:val="24"/>
      <w:szCs w:val="24"/>
    </w:rPr>
  </w:style>
  <w:style w:type="paragraph" w:styleId="Heading3">
    <w:name w:val="heading 3"/>
    <w:basedOn w:val="Normal"/>
    <w:link w:val="Heading3Char"/>
    <w:uiPriority w:val="9"/>
    <w:qFormat/>
    <w:rsid w:val="00910F6E"/>
    <w:pPr>
      <w:spacing w:before="100" w:beforeAutospacing="1" w:after="100" w:afterAutospacing="1"/>
      <w:outlineLvl w:val="2"/>
    </w:pPr>
    <w:rPr>
      <w:rFonts w:eastAsia="Times New Roman"/>
      <w:b/>
      <w:bCs/>
      <w:sz w:val="27"/>
      <w:szCs w:val="27"/>
      <w:lang w:val="x-none" w:eastAsia="x-none"/>
    </w:rPr>
  </w:style>
  <w:style w:type="paragraph" w:styleId="Heading4">
    <w:name w:val="heading 4"/>
    <w:basedOn w:val="Normal"/>
    <w:link w:val="Heading4Char"/>
    <w:uiPriority w:val="9"/>
    <w:qFormat/>
    <w:rsid w:val="00910F6E"/>
    <w:pPr>
      <w:spacing w:before="100" w:beforeAutospacing="1" w:after="100" w:afterAutospacing="1"/>
      <w:outlineLvl w:val="3"/>
    </w:pPr>
    <w:rPr>
      <w:rFonts w:eastAsia="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E71FA"/>
    <w:rPr>
      <w:rFonts w:cs="Times New Roman"/>
      <w:b/>
      <w:bCs/>
    </w:rPr>
  </w:style>
  <w:style w:type="paragraph" w:styleId="BodyText">
    <w:name w:val="Body Text"/>
    <w:basedOn w:val="Normal"/>
    <w:link w:val="BodyTextChar"/>
    <w:rsid w:val="00FE71FA"/>
    <w:pPr>
      <w:jc w:val="center"/>
    </w:pPr>
    <w:rPr>
      <w:rFonts w:ascii="Arial" w:eastAsia="Calibri" w:hAnsi="Arial"/>
      <w:b/>
      <w:bCs/>
      <w:lang w:val="en-US" w:eastAsia="x-none"/>
    </w:rPr>
  </w:style>
  <w:style w:type="character" w:customStyle="1" w:styleId="BodyTextChar">
    <w:name w:val="Body Text Char"/>
    <w:link w:val="BodyText"/>
    <w:rsid w:val="00FE71FA"/>
    <w:rPr>
      <w:rFonts w:ascii="Arial" w:eastAsia="Calibri" w:hAnsi="Arial" w:cs="Arial"/>
      <w:b/>
      <w:bCs/>
      <w:sz w:val="24"/>
      <w:szCs w:val="24"/>
      <w:lang w:val="en-US"/>
    </w:rPr>
  </w:style>
  <w:style w:type="paragraph" w:styleId="PlainText">
    <w:name w:val="Plain Text"/>
    <w:basedOn w:val="Normal"/>
    <w:link w:val="PlainTextChar"/>
    <w:uiPriority w:val="99"/>
    <w:unhideWhenUsed/>
    <w:rsid w:val="00FE71FA"/>
    <w:rPr>
      <w:rFonts w:ascii="Verdana" w:eastAsia="Calibri" w:hAnsi="Verdana"/>
      <w:sz w:val="21"/>
      <w:szCs w:val="21"/>
      <w:lang w:val="x-none" w:eastAsia="x-none"/>
    </w:rPr>
  </w:style>
  <w:style w:type="character" w:customStyle="1" w:styleId="PlainTextChar">
    <w:name w:val="Plain Text Char"/>
    <w:link w:val="PlainText"/>
    <w:uiPriority w:val="99"/>
    <w:rsid w:val="00FE71FA"/>
    <w:rPr>
      <w:rFonts w:ascii="Verdana" w:eastAsia="Calibri" w:hAnsi="Verdana" w:cs="Times New Roman"/>
      <w:sz w:val="21"/>
      <w:szCs w:val="21"/>
    </w:rPr>
  </w:style>
  <w:style w:type="paragraph" w:styleId="Title">
    <w:name w:val="Title"/>
    <w:basedOn w:val="Normal"/>
    <w:link w:val="TitleChar"/>
    <w:qFormat/>
    <w:rsid w:val="00FE71FA"/>
    <w:pPr>
      <w:spacing w:line="480" w:lineRule="auto"/>
      <w:jc w:val="center"/>
    </w:pPr>
    <w:rPr>
      <w:rFonts w:eastAsia="Times New Roman"/>
      <w:b/>
      <w:lang w:val="x-none" w:eastAsia="x-none"/>
    </w:rPr>
  </w:style>
  <w:style w:type="character" w:customStyle="1" w:styleId="TitleChar">
    <w:name w:val="Title Char"/>
    <w:link w:val="Title"/>
    <w:rsid w:val="00FE71FA"/>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rsid w:val="00FE71FA"/>
    <w:rPr>
      <w:rFonts w:ascii="Tahoma" w:hAnsi="Tahoma"/>
      <w:sz w:val="16"/>
      <w:szCs w:val="16"/>
      <w:lang w:val="x-none"/>
    </w:rPr>
  </w:style>
  <w:style w:type="character" w:customStyle="1" w:styleId="BalloonTextChar">
    <w:name w:val="Balloon Text Char"/>
    <w:link w:val="BalloonText"/>
    <w:uiPriority w:val="99"/>
    <w:semiHidden/>
    <w:rsid w:val="00FE71FA"/>
    <w:rPr>
      <w:rFonts w:ascii="Tahoma" w:eastAsia="MS Mincho" w:hAnsi="Tahoma" w:cs="Tahoma"/>
      <w:sz w:val="16"/>
      <w:szCs w:val="16"/>
      <w:lang w:eastAsia="ja-JP"/>
    </w:rPr>
  </w:style>
  <w:style w:type="character" w:styleId="Hyperlink">
    <w:name w:val="Hyperlink"/>
    <w:uiPriority w:val="99"/>
    <w:unhideWhenUsed/>
    <w:rsid w:val="00AE4A15"/>
    <w:rPr>
      <w:color w:val="0000FF"/>
      <w:u w:val="single"/>
    </w:rPr>
  </w:style>
  <w:style w:type="character" w:styleId="FollowedHyperlink">
    <w:name w:val="FollowedHyperlink"/>
    <w:uiPriority w:val="99"/>
    <w:semiHidden/>
    <w:unhideWhenUsed/>
    <w:rsid w:val="00665598"/>
    <w:rPr>
      <w:color w:val="800080"/>
      <w:u w:val="single"/>
    </w:rPr>
  </w:style>
  <w:style w:type="character" w:customStyle="1" w:styleId="st">
    <w:name w:val="st"/>
    <w:basedOn w:val="DefaultParagraphFont"/>
    <w:rsid w:val="00910F6E"/>
  </w:style>
  <w:style w:type="character" w:customStyle="1" w:styleId="Heading3Char">
    <w:name w:val="Heading 3 Char"/>
    <w:link w:val="Heading3"/>
    <w:uiPriority w:val="9"/>
    <w:rsid w:val="00910F6E"/>
    <w:rPr>
      <w:rFonts w:ascii="Times New Roman" w:eastAsia="Times New Roman" w:hAnsi="Times New Roman"/>
      <w:b/>
      <w:bCs/>
      <w:sz w:val="27"/>
      <w:szCs w:val="27"/>
    </w:rPr>
  </w:style>
  <w:style w:type="character" w:customStyle="1" w:styleId="Heading4Char">
    <w:name w:val="Heading 4 Char"/>
    <w:link w:val="Heading4"/>
    <w:uiPriority w:val="9"/>
    <w:rsid w:val="00910F6E"/>
    <w:rPr>
      <w:rFonts w:ascii="Times New Roman" w:eastAsia="Times New Roman" w:hAnsi="Times New Roman"/>
      <w:b/>
      <w:bCs/>
      <w:sz w:val="24"/>
      <w:szCs w:val="24"/>
    </w:rPr>
  </w:style>
  <w:style w:type="character" w:customStyle="1" w:styleId="title1">
    <w:name w:val="title1"/>
    <w:basedOn w:val="DefaultParagraphFont"/>
    <w:rsid w:val="00910F6E"/>
  </w:style>
  <w:style w:type="character" w:customStyle="1" w:styleId="org">
    <w:name w:val="org"/>
    <w:basedOn w:val="DefaultParagraphFont"/>
    <w:rsid w:val="00910F6E"/>
  </w:style>
  <w:style w:type="paragraph" w:customStyle="1" w:styleId="Default">
    <w:name w:val="Default"/>
    <w:rsid w:val="006854B5"/>
    <w:pPr>
      <w:autoSpaceDE w:val="0"/>
      <w:autoSpaceDN w:val="0"/>
      <w:adjustRightInd w:val="0"/>
    </w:pPr>
    <w:rPr>
      <w:rFonts w:ascii="Times New Roman" w:hAnsi="Times New Roman"/>
      <w:color w:val="000000"/>
      <w:sz w:val="24"/>
      <w:szCs w:val="24"/>
      <w:lang w:eastAsia="en-GB"/>
    </w:rPr>
  </w:style>
  <w:style w:type="character" w:customStyle="1" w:styleId="staffjobtitle1">
    <w:name w:val="staff_jobtitle1"/>
    <w:rsid w:val="006854B5"/>
    <w:rPr>
      <w:color w:val="333333"/>
      <w:sz w:val="18"/>
      <w:szCs w:val="18"/>
    </w:rPr>
  </w:style>
  <w:style w:type="character" w:customStyle="1" w:styleId="staffotherposts1">
    <w:name w:val="staff_otherposts1"/>
    <w:rsid w:val="006854B5"/>
    <w:rPr>
      <w:color w:val="333333"/>
      <w:sz w:val="18"/>
      <w:szCs w:val="18"/>
    </w:rPr>
  </w:style>
  <w:style w:type="character" w:styleId="Strong">
    <w:name w:val="Strong"/>
    <w:uiPriority w:val="22"/>
    <w:qFormat/>
    <w:rsid w:val="00DA2F51"/>
    <w:rPr>
      <w:b/>
      <w:bCs/>
    </w:rPr>
  </w:style>
  <w:style w:type="character" w:customStyle="1" w:styleId="home-role">
    <w:name w:val="home-role"/>
    <w:rsid w:val="00DA2F51"/>
    <w:rPr>
      <w:b/>
      <w:bCs/>
    </w:rPr>
  </w:style>
  <w:style w:type="character" w:customStyle="1" w:styleId="at1">
    <w:name w:val="at1"/>
    <w:rsid w:val="004D4381"/>
    <w:rPr>
      <w:b w:val="0"/>
      <w:bCs w:val="0"/>
    </w:rPr>
  </w:style>
  <w:style w:type="paragraph" w:styleId="BodyText3">
    <w:name w:val="Body Text 3"/>
    <w:basedOn w:val="Normal"/>
    <w:link w:val="BodyText3Char"/>
    <w:uiPriority w:val="99"/>
    <w:semiHidden/>
    <w:unhideWhenUsed/>
    <w:rsid w:val="001532D9"/>
    <w:pPr>
      <w:spacing w:after="120"/>
    </w:pPr>
    <w:rPr>
      <w:sz w:val="16"/>
      <w:szCs w:val="16"/>
      <w:lang w:val="x-none"/>
    </w:rPr>
  </w:style>
  <w:style w:type="character" w:customStyle="1" w:styleId="BodyText3Char">
    <w:name w:val="Body Text 3 Char"/>
    <w:link w:val="BodyText3"/>
    <w:uiPriority w:val="99"/>
    <w:semiHidden/>
    <w:rsid w:val="001532D9"/>
    <w:rPr>
      <w:rFonts w:ascii="Times New Roman" w:eastAsia="MS Mincho" w:hAnsi="Times New Roman"/>
      <w:sz w:val="16"/>
      <w:szCs w:val="16"/>
      <w:lang w:eastAsia="ja-JP"/>
    </w:rPr>
  </w:style>
  <w:style w:type="paragraph" w:styleId="NormalWeb">
    <w:name w:val="Normal (Web)"/>
    <w:aliases w:val="webb"/>
    <w:basedOn w:val="Normal"/>
    <w:uiPriority w:val="99"/>
    <w:rsid w:val="00164B5E"/>
    <w:pPr>
      <w:spacing w:before="100" w:beforeAutospacing="1" w:after="100" w:afterAutospacing="1"/>
    </w:pPr>
    <w:rPr>
      <w:rFonts w:eastAsia="Times New Roman"/>
      <w:color w:val="000000"/>
      <w:lang w:val="en-US" w:eastAsia="en-US"/>
    </w:rPr>
  </w:style>
  <w:style w:type="character" w:customStyle="1" w:styleId="apple-converted-space">
    <w:name w:val="apple-converted-space"/>
    <w:basedOn w:val="DefaultParagraphFont"/>
    <w:rsid w:val="002E3364"/>
  </w:style>
  <w:style w:type="paragraph" w:styleId="NoSpacing">
    <w:name w:val="No Spacing"/>
    <w:link w:val="NoSpacingChar"/>
    <w:qFormat/>
    <w:rsid w:val="00067871"/>
    <w:pPr>
      <w:jc w:val="both"/>
    </w:pPr>
    <w:rPr>
      <w:sz w:val="22"/>
      <w:szCs w:val="22"/>
      <w:lang w:eastAsia="en-US"/>
    </w:rPr>
  </w:style>
  <w:style w:type="character" w:customStyle="1" w:styleId="NoSpacingChar">
    <w:name w:val="No Spacing Char"/>
    <w:link w:val="NoSpacing"/>
    <w:locked/>
    <w:rsid w:val="00067871"/>
    <w:rPr>
      <w:sz w:val="22"/>
      <w:szCs w:val="22"/>
      <w:lang w:val="en-GB" w:eastAsia="en-US" w:bidi="ar-SA"/>
    </w:rPr>
  </w:style>
  <w:style w:type="character" w:styleId="CommentReference">
    <w:name w:val="annotation reference"/>
    <w:uiPriority w:val="99"/>
    <w:semiHidden/>
    <w:unhideWhenUsed/>
    <w:rsid w:val="00143F87"/>
    <w:rPr>
      <w:sz w:val="16"/>
      <w:szCs w:val="16"/>
    </w:rPr>
  </w:style>
  <w:style w:type="paragraph" w:styleId="CommentText">
    <w:name w:val="annotation text"/>
    <w:basedOn w:val="Normal"/>
    <w:link w:val="CommentTextChar"/>
    <w:uiPriority w:val="99"/>
    <w:semiHidden/>
    <w:unhideWhenUsed/>
    <w:rsid w:val="00143F87"/>
    <w:rPr>
      <w:sz w:val="20"/>
      <w:szCs w:val="20"/>
    </w:rPr>
  </w:style>
  <w:style w:type="character" w:customStyle="1" w:styleId="CommentTextChar">
    <w:name w:val="Comment Text Char"/>
    <w:link w:val="CommentText"/>
    <w:uiPriority w:val="99"/>
    <w:semiHidden/>
    <w:rsid w:val="00143F87"/>
    <w:rPr>
      <w:rFonts w:ascii="Times New Roman" w:eastAsia="MS Mincho" w:hAnsi="Times New Roman"/>
      <w:lang w:eastAsia="ja-JP"/>
    </w:rPr>
  </w:style>
  <w:style w:type="paragraph" w:styleId="CommentSubject">
    <w:name w:val="annotation subject"/>
    <w:basedOn w:val="CommentText"/>
    <w:next w:val="CommentText"/>
    <w:link w:val="CommentSubjectChar"/>
    <w:uiPriority w:val="99"/>
    <w:semiHidden/>
    <w:unhideWhenUsed/>
    <w:rsid w:val="00143F87"/>
    <w:rPr>
      <w:b/>
      <w:bCs/>
    </w:rPr>
  </w:style>
  <w:style w:type="character" w:customStyle="1" w:styleId="CommentSubjectChar">
    <w:name w:val="Comment Subject Char"/>
    <w:link w:val="CommentSubject"/>
    <w:uiPriority w:val="99"/>
    <w:semiHidden/>
    <w:rsid w:val="00143F87"/>
    <w:rPr>
      <w:rFonts w:ascii="Times New Roman" w:eastAsia="MS Mincho" w:hAnsi="Times New Roman"/>
      <w:b/>
      <w:bCs/>
      <w:lang w:eastAsia="ja-JP"/>
    </w:rPr>
  </w:style>
  <w:style w:type="paragraph" w:styleId="Header">
    <w:name w:val="header"/>
    <w:basedOn w:val="Normal"/>
    <w:link w:val="HeaderChar"/>
    <w:uiPriority w:val="99"/>
    <w:unhideWhenUsed/>
    <w:rsid w:val="00273EA0"/>
    <w:pPr>
      <w:tabs>
        <w:tab w:val="center" w:pos="4513"/>
        <w:tab w:val="right" w:pos="9026"/>
      </w:tabs>
    </w:pPr>
  </w:style>
  <w:style w:type="character" w:customStyle="1" w:styleId="HeaderChar">
    <w:name w:val="Header Char"/>
    <w:link w:val="Header"/>
    <w:uiPriority w:val="99"/>
    <w:rsid w:val="00273EA0"/>
    <w:rPr>
      <w:rFonts w:ascii="Times New Roman" w:eastAsia="MS Mincho" w:hAnsi="Times New Roman"/>
      <w:sz w:val="24"/>
      <w:szCs w:val="24"/>
      <w:lang w:eastAsia="ja-JP"/>
    </w:rPr>
  </w:style>
  <w:style w:type="paragraph" w:styleId="Footer">
    <w:name w:val="footer"/>
    <w:basedOn w:val="Normal"/>
    <w:link w:val="FooterChar"/>
    <w:uiPriority w:val="99"/>
    <w:unhideWhenUsed/>
    <w:rsid w:val="00273EA0"/>
    <w:pPr>
      <w:tabs>
        <w:tab w:val="center" w:pos="4513"/>
        <w:tab w:val="right" w:pos="9026"/>
      </w:tabs>
    </w:pPr>
  </w:style>
  <w:style w:type="character" w:customStyle="1" w:styleId="FooterChar">
    <w:name w:val="Footer Char"/>
    <w:link w:val="Footer"/>
    <w:uiPriority w:val="99"/>
    <w:rsid w:val="00273EA0"/>
    <w:rPr>
      <w:rFonts w:ascii="Times New Roman" w:eastAsia="MS Mincho" w:hAnsi="Times New Roman"/>
      <w:sz w:val="24"/>
      <w:szCs w:val="24"/>
      <w:lang w:eastAsia="ja-JP"/>
    </w:rPr>
  </w:style>
  <w:style w:type="character" w:styleId="UnresolvedMention">
    <w:name w:val="Unresolved Mention"/>
    <w:uiPriority w:val="99"/>
    <w:semiHidden/>
    <w:unhideWhenUsed/>
    <w:rsid w:val="0047054A"/>
    <w:rPr>
      <w:color w:val="605E5C"/>
      <w:shd w:val="clear" w:color="auto" w:fill="E1DFDD"/>
    </w:rPr>
  </w:style>
  <w:style w:type="table" w:styleId="TableGrid">
    <w:name w:val="Table Grid"/>
    <w:basedOn w:val="TableNormal"/>
    <w:uiPriority w:val="59"/>
    <w:rsid w:val="00752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84900"/>
    <w:rPr>
      <w:sz w:val="20"/>
      <w:szCs w:val="20"/>
    </w:rPr>
  </w:style>
  <w:style w:type="character" w:customStyle="1" w:styleId="EndnoteTextChar">
    <w:name w:val="Endnote Text Char"/>
    <w:link w:val="EndnoteText"/>
    <w:uiPriority w:val="99"/>
    <w:semiHidden/>
    <w:rsid w:val="00684900"/>
    <w:rPr>
      <w:rFonts w:ascii="Times New Roman" w:eastAsia="MS Mincho" w:hAnsi="Times New Roman"/>
      <w:lang w:eastAsia="ja-JP"/>
    </w:rPr>
  </w:style>
  <w:style w:type="character" w:styleId="EndnoteReference">
    <w:name w:val="endnote reference"/>
    <w:uiPriority w:val="99"/>
    <w:semiHidden/>
    <w:unhideWhenUsed/>
    <w:rsid w:val="00684900"/>
    <w:rPr>
      <w:vertAlign w:val="superscript"/>
    </w:rPr>
  </w:style>
  <w:style w:type="paragraph" w:customStyle="1" w:styleId="xmsonormal">
    <w:name w:val="x_msonormal"/>
    <w:basedOn w:val="Normal"/>
    <w:uiPriority w:val="99"/>
    <w:semiHidden/>
    <w:rsid w:val="000D3C7C"/>
    <w:rPr>
      <w:rFonts w:ascii="Calibri" w:eastAsia="Calibri" w:hAnsi="Calibri" w:cs="Calibri"/>
      <w:sz w:val="22"/>
      <w:szCs w:val="22"/>
      <w:lang w:eastAsia="en-GB"/>
    </w:rPr>
  </w:style>
  <w:style w:type="table" w:styleId="LightList">
    <w:name w:val="Light List"/>
    <w:basedOn w:val="TableNormal"/>
    <w:uiPriority w:val="61"/>
    <w:rsid w:val="0030183B"/>
    <w:rPr>
      <w:rFonts w:cs="Arial"/>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GridTable4-Accent5">
    <w:name w:val="Grid Table 4 Accent 5"/>
    <w:basedOn w:val="TableNormal"/>
    <w:uiPriority w:val="49"/>
    <w:rsid w:val="004D71B3"/>
    <w:rPr>
      <w:rFonts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0">
    <w:name w:val="TableGrid"/>
    <w:rsid w:val="00164EF5"/>
    <w:rPr>
      <w:rFonts w:eastAsia="Times New Roman"/>
      <w:sz w:val="22"/>
      <w:szCs w:val="22"/>
      <w:lang w:eastAsia="en-US"/>
    </w:rPr>
    <w:tblPr>
      <w:tblCellMar>
        <w:top w:w="0" w:type="dxa"/>
        <w:left w:w="0" w:type="dxa"/>
        <w:bottom w:w="0" w:type="dxa"/>
        <w:right w:w="0" w:type="dxa"/>
      </w:tblCellMar>
    </w:tblPr>
  </w:style>
  <w:style w:type="paragraph" w:styleId="ListParagraph">
    <w:name w:val="List Paragraph"/>
    <w:basedOn w:val="Normal"/>
    <w:uiPriority w:val="34"/>
    <w:qFormat/>
    <w:rsid w:val="0EE94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4078">
      <w:bodyDiv w:val="1"/>
      <w:marLeft w:val="0"/>
      <w:marRight w:val="0"/>
      <w:marTop w:val="0"/>
      <w:marBottom w:val="0"/>
      <w:divBdr>
        <w:top w:val="none" w:sz="0" w:space="0" w:color="auto"/>
        <w:left w:val="none" w:sz="0" w:space="0" w:color="auto"/>
        <w:bottom w:val="none" w:sz="0" w:space="0" w:color="auto"/>
        <w:right w:val="none" w:sz="0" w:space="0" w:color="auto"/>
      </w:divBdr>
    </w:div>
    <w:div w:id="208032440">
      <w:bodyDiv w:val="1"/>
      <w:marLeft w:val="0"/>
      <w:marRight w:val="0"/>
      <w:marTop w:val="0"/>
      <w:marBottom w:val="0"/>
      <w:divBdr>
        <w:top w:val="none" w:sz="0" w:space="0" w:color="auto"/>
        <w:left w:val="none" w:sz="0" w:space="0" w:color="auto"/>
        <w:bottom w:val="none" w:sz="0" w:space="0" w:color="auto"/>
        <w:right w:val="none" w:sz="0" w:space="0" w:color="auto"/>
      </w:divBdr>
    </w:div>
    <w:div w:id="290676642">
      <w:bodyDiv w:val="1"/>
      <w:marLeft w:val="0"/>
      <w:marRight w:val="0"/>
      <w:marTop w:val="0"/>
      <w:marBottom w:val="0"/>
      <w:divBdr>
        <w:top w:val="none" w:sz="0" w:space="0" w:color="auto"/>
        <w:left w:val="none" w:sz="0" w:space="0" w:color="auto"/>
        <w:bottom w:val="none" w:sz="0" w:space="0" w:color="auto"/>
        <w:right w:val="none" w:sz="0" w:space="0" w:color="auto"/>
      </w:divBdr>
    </w:div>
    <w:div w:id="432477499">
      <w:bodyDiv w:val="1"/>
      <w:marLeft w:val="0"/>
      <w:marRight w:val="0"/>
      <w:marTop w:val="0"/>
      <w:marBottom w:val="0"/>
      <w:divBdr>
        <w:top w:val="none" w:sz="0" w:space="0" w:color="auto"/>
        <w:left w:val="none" w:sz="0" w:space="0" w:color="auto"/>
        <w:bottom w:val="none" w:sz="0" w:space="0" w:color="auto"/>
        <w:right w:val="none" w:sz="0" w:space="0" w:color="auto"/>
      </w:divBdr>
    </w:div>
    <w:div w:id="814950111">
      <w:bodyDiv w:val="1"/>
      <w:marLeft w:val="0"/>
      <w:marRight w:val="0"/>
      <w:marTop w:val="0"/>
      <w:marBottom w:val="0"/>
      <w:divBdr>
        <w:top w:val="none" w:sz="0" w:space="0" w:color="auto"/>
        <w:left w:val="none" w:sz="0" w:space="0" w:color="auto"/>
        <w:bottom w:val="none" w:sz="0" w:space="0" w:color="auto"/>
        <w:right w:val="none" w:sz="0" w:space="0" w:color="auto"/>
      </w:divBdr>
      <w:divsChild>
        <w:div w:id="1229808088">
          <w:marLeft w:val="0"/>
          <w:marRight w:val="0"/>
          <w:marTop w:val="0"/>
          <w:marBottom w:val="300"/>
          <w:divBdr>
            <w:top w:val="none" w:sz="0" w:space="0" w:color="auto"/>
            <w:left w:val="none" w:sz="0" w:space="0" w:color="auto"/>
            <w:bottom w:val="none" w:sz="0" w:space="0" w:color="auto"/>
            <w:right w:val="none" w:sz="0" w:space="0" w:color="auto"/>
          </w:divBdr>
          <w:divsChild>
            <w:div w:id="1421680394">
              <w:marLeft w:val="0"/>
              <w:marRight w:val="0"/>
              <w:marTop w:val="0"/>
              <w:marBottom w:val="0"/>
              <w:divBdr>
                <w:top w:val="single" w:sz="6" w:space="23" w:color="CCCCCC"/>
                <w:left w:val="single" w:sz="6" w:space="30" w:color="CCCCCC"/>
                <w:bottom w:val="none" w:sz="0" w:space="0" w:color="auto"/>
                <w:right w:val="single" w:sz="6" w:space="31" w:color="CCCCCC"/>
              </w:divBdr>
              <w:divsChild>
                <w:div w:id="107169459">
                  <w:marLeft w:val="0"/>
                  <w:marRight w:val="0"/>
                  <w:marTop w:val="0"/>
                  <w:marBottom w:val="0"/>
                  <w:divBdr>
                    <w:top w:val="none" w:sz="0" w:space="0" w:color="auto"/>
                    <w:left w:val="none" w:sz="0" w:space="0" w:color="auto"/>
                    <w:bottom w:val="none" w:sz="0" w:space="0" w:color="auto"/>
                    <w:right w:val="none" w:sz="0" w:space="0" w:color="auto"/>
                  </w:divBdr>
                  <w:divsChild>
                    <w:div w:id="1812945239">
                      <w:marLeft w:val="0"/>
                      <w:marRight w:val="0"/>
                      <w:marTop w:val="0"/>
                      <w:marBottom w:val="0"/>
                      <w:divBdr>
                        <w:top w:val="none" w:sz="0" w:space="0" w:color="auto"/>
                        <w:left w:val="none" w:sz="0" w:space="0" w:color="auto"/>
                        <w:bottom w:val="none" w:sz="0" w:space="0" w:color="auto"/>
                        <w:right w:val="none" w:sz="0" w:space="0" w:color="auto"/>
                      </w:divBdr>
                      <w:divsChild>
                        <w:div w:id="299842680">
                          <w:marLeft w:val="0"/>
                          <w:marRight w:val="0"/>
                          <w:marTop w:val="0"/>
                          <w:marBottom w:val="0"/>
                          <w:divBdr>
                            <w:top w:val="none" w:sz="0" w:space="0" w:color="auto"/>
                            <w:left w:val="none" w:sz="0" w:space="0" w:color="auto"/>
                            <w:bottom w:val="none" w:sz="0" w:space="0" w:color="auto"/>
                            <w:right w:val="none" w:sz="0" w:space="0" w:color="auto"/>
                          </w:divBdr>
                          <w:divsChild>
                            <w:div w:id="1441149475">
                              <w:marLeft w:val="0"/>
                              <w:marRight w:val="0"/>
                              <w:marTop w:val="0"/>
                              <w:marBottom w:val="0"/>
                              <w:divBdr>
                                <w:top w:val="none" w:sz="0" w:space="0" w:color="auto"/>
                                <w:left w:val="none" w:sz="0" w:space="0" w:color="auto"/>
                                <w:bottom w:val="none" w:sz="0" w:space="0" w:color="auto"/>
                                <w:right w:val="none" w:sz="0" w:space="0" w:color="auto"/>
                              </w:divBdr>
                              <w:divsChild>
                                <w:div w:id="201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33408">
      <w:bodyDiv w:val="1"/>
      <w:marLeft w:val="0"/>
      <w:marRight w:val="0"/>
      <w:marTop w:val="0"/>
      <w:marBottom w:val="0"/>
      <w:divBdr>
        <w:top w:val="none" w:sz="0" w:space="0" w:color="auto"/>
        <w:left w:val="none" w:sz="0" w:space="0" w:color="auto"/>
        <w:bottom w:val="none" w:sz="0" w:space="0" w:color="auto"/>
        <w:right w:val="none" w:sz="0" w:space="0" w:color="auto"/>
      </w:divBdr>
    </w:div>
    <w:div w:id="919407766">
      <w:bodyDiv w:val="1"/>
      <w:marLeft w:val="0"/>
      <w:marRight w:val="0"/>
      <w:marTop w:val="0"/>
      <w:marBottom w:val="0"/>
      <w:divBdr>
        <w:top w:val="none" w:sz="0" w:space="0" w:color="auto"/>
        <w:left w:val="none" w:sz="0" w:space="0" w:color="auto"/>
        <w:bottom w:val="none" w:sz="0" w:space="0" w:color="auto"/>
        <w:right w:val="none" w:sz="0" w:space="0" w:color="auto"/>
      </w:divBdr>
    </w:div>
    <w:div w:id="950745785">
      <w:bodyDiv w:val="1"/>
      <w:marLeft w:val="0"/>
      <w:marRight w:val="0"/>
      <w:marTop w:val="0"/>
      <w:marBottom w:val="0"/>
      <w:divBdr>
        <w:top w:val="none" w:sz="0" w:space="0" w:color="auto"/>
        <w:left w:val="none" w:sz="0" w:space="0" w:color="auto"/>
        <w:bottom w:val="none" w:sz="0" w:space="0" w:color="auto"/>
        <w:right w:val="none" w:sz="0" w:space="0" w:color="auto"/>
      </w:divBdr>
    </w:div>
    <w:div w:id="969896946">
      <w:bodyDiv w:val="1"/>
      <w:marLeft w:val="0"/>
      <w:marRight w:val="0"/>
      <w:marTop w:val="0"/>
      <w:marBottom w:val="0"/>
      <w:divBdr>
        <w:top w:val="none" w:sz="0" w:space="0" w:color="auto"/>
        <w:left w:val="none" w:sz="0" w:space="0" w:color="auto"/>
        <w:bottom w:val="none" w:sz="0" w:space="0" w:color="auto"/>
        <w:right w:val="none" w:sz="0" w:space="0" w:color="auto"/>
      </w:divBdr>
    </w:div>
    <w:div w:id="1127352244">
      <w:bodyDiv w:val="1"/>
      <w:marLeft w:val="0"/>
      <w:marRight w:val="0"/>
      <w:marTop w:val="0"/>
      <w:marBottom w:val="0"/>
      <w:divBdr>
        <w:top w:val="none" w:sz="0" w:space="0" w:color="auto"/>
        <w:left w:val="none" w:sz="0" w:space="0" w:color="auto"/>
        <w:bottom w:val="none" w:sz="0" w:space="0" w:color="auto"/>
        <w:right w:val="none" w:sz="0" w:space="0" w:color="auto"/>
      </w:divBdr>
    </w:div>
    <w:div w:id="1133399728">
      <w:bodyDiv w:val="1"/>
      <w:marLeft w:val="0"/>
      <w:marRight w:val="0"/>
      <w:marTop w:val="0"/>
      <w:marBottom w:val="0"/>
      <w:divBdr>
        <w:top w:val="none" w:sz="0" w:space="0" w:color="auto"/>
        <w:left w:val="none" w:sz="0" w:space="0" w:color="auto"/>
        <w:bottom w:val="none" w:sz="0" w:space="0" w:color="auto"/>
        <w:right w:val="none" w:sz="0" w:space="0" w:color="auto"/>
      </w:divBdr>
    </w:div>
    <w:div w:id="1205867404">
      <w:bodyDiv w:val="1"/>
      <w:marLeft w:val="0"/>
      <w:marRight w:val="0"/>
      <w:marTop w:val="0"/>
      <w:marBottom w:val="0"/>
      <w:divBdr>
        <w:top w:val="none" w:sz="0" w:space="0" w:color="auto"/>
        <w:left w:val="none" w:sz="0" w:space="0" w:color="auto"/>
        <w:bottom w:val="none" w:sz="0" w:space="0" w:color="auto"/>
        <w:right w:val="none" w:sz="0" w:space="0" w:color="auto"/>
      </w:divBdr>
    </w:div>
    <w:div w:id="1221138763">
      <w:bodyDiv w:val="1"/>
      <w:marLeft w:val="0"/>
      <w:marRight w:val="0"/>
      <w:marTop w:val="0"/>
      <w:marBottom w:val="0"/>
      <w:divBdr>
        <w:top w:val="none" w:sz="0" w:space="0" w:color="auto"/>
        <w:left w:val="none" w:sz="0" w:space="0" w:color="auto"/>
        <w:bottom w:val="none" w:sz="0" w:space="0" w:color="auto"/>
        <w:right w:val="none" w:sz="0" w:space="0" w:color="auto"/>
      </w:divBdr>
    </w:div>
    <w:div w:id="1266960742">
      <w:bodyDiv w:val="1"/>
      <w:marLeft w:val="0"/>
      <w:marRight w:val="0"/>
      <w:marTop w:val="0"/>
      <w:marBottom w:val="0"/>
      <w:divBdr>
        <w:top w:val="none" w:sz="0" w:space="0" w:color="auto"/>
        <w:left w:val="none" w:sz="0" w:space="0" w:color="auto"/>
        <w:bottom w:val="none" w:sz="0" w:space="0" w:color="auto"/>
        <w:right w:val="none" w:sz="0" w:space="0" w:color="auto"/>
      </w:divBdr>
    </w:div>
    <w:div w:id="1354500416">
      <w:bodyDiv w:val="1"/>
      <w:marLeft w:val="0"/>
      <w:marRight w:val="0"/>
      <w:marTop w:val="0"/>
      <w:marBottom w:val="0"/>
      <w:divBdr>
        <w:top w:val="none" w:sz="0" w:space="0" w:color="auto"/>
        <w:left w:val="none" w:sz="0" w:space="0" w:color="auto"/>
        <w:bottom w:val="none" w:sz="0" w:space="0" w:color="auto"/>
        <w:right w:val="none" w:sz="0" w:space="0" w:color="auto"/>
      </w:divBdr>
      <w:divsChild>
        <w:div w:id="1294408941">
          <w:marLeft w:val="0"/>
          <w:marRight w:val="0"/>
          <w:marTop w:val="0"/>
          <w:marBottom w:val="0"/>
          <w:divBdr>
            <w:top w:val="none" w:sz="0" w:space="0" w:color="auto"/>
            <w:left w:val="none" w:sz="0" w:space="0" w:color="auto"/>
            <w:bottom w:val="none" w:sz="0" w:space="0" w:color="auto"/>
            <w:right w:val="none" w:sz="0" w:space="0" w:color="auto"/>
          </w:divBdr>
          <w:divsChild>
            <w:div w:id="1140003136">
              <w:marLeft w:val="0"/>
              <w:marRight w:val="0"/>
              <w:marTop w:val="0"/>
              <w:marBottom w:val="0"/>
              <w:divBdr>
                <w:top w:val="none" w:sz="0" w:space="0" w:color="auto"/>
                <w:left w:val="none" w:sz="0" w:space="0" w:color="auto"/>
                <w:bottom w:val="none" w:sz="0" w:space="0" w:color="auto"/>
                <w:right w:val="none" w:sz="0" w:space="0" w:color="auto"/>
              </w:divBdr>
              <w:divsChild>
                <w:div w:id="1911034112">
                  <w:marLeft w:val="0"/>
                  <w:marRight w:val="0"/>
                  <w:marTop w:val="0"/>
                  <w:marBottom w:val="0"/>
                  <w:divBdr>
                    <w:top w:val="none" w:sz="0" w:space="0" w:color="auto"/>
                    <w:left w:val="none" w:sz="0" w:space="0" w:color="auto"/>
                    <w:bottom w:val="none" w:sz="0" w:space="0" w:color="auto"/>
                    <w:right w:val="none" w:sz="0" w:space="0" w:color="auto"/>
                  </w:divBdr>
                  <w:divsChild>
                    <w:div w:id="666791206">
                      <w:marLeft w:val="0"/>
                      <w:marRight w:val="0"/>
                      <w:marTop w:val="0"/>
                      <w:marBottom w:val="0"/>
                      <w:divBdr>
                        <w:top w:val="none" w:sz="0" w:space="0" w:color="auto"/>
                        <w:left w:val="none" w:sz="0" w:space="0" w:color="auto"/>
                        <w:bottom w:val="none" w:sz="0" w:space="0" w:color="auto"/>
                        <w:right w:val="none" w:sz="0" w:space="0" w:color="auto"/>
                      </w:divBdr>
                      <w:divsChild>
                        <w:div w:id="177697547">
                          <w:marLeft w:val="0"/>
                          <w:marRight w:val="0"/>
                          <w:marTop w:val="0"/>
                          <w:marBottom w:val="0"/>
                          <w:divBdr>
                            <w:top w:val="none" w:sz="0" w:space="0" w:color="auto"/>
                            <w:left w:val="none" w:sz="0" w:space="0" w:color="auto"/>
                            <w:bottom w:val="none" w:sz="0" w:space="0" w:color="auto"/>
                            <w:right w:val="none" w:sz="0" w:space="0" w:color="auto"/>
                          </w:divBdr>
                          <w:divsChild>
                            <w:div w:id="1563562789">
                              <w:marLeft w:val="0"/>
                              <w:marRight w:val="0"/>
                              <w:marTop w:val="0"/>
                              <w:marBottom w:val="0"/>
                              <w:divBdr>
                                <w:top w:val="none" w:sz="0" w:space="0" w:color="auto"/>
                                <w:left w:val="none" w:sz="0" w:space="0" w:color="auto"/>
                                <w:bottom w:val="none" w:sz="0" w:space="0" w:color="auto"/>
                                <w:right w:val="none" w:sz="0" w:space="0" w:color="auto"/>
                              </w:divBdr>
                              <w:divsChild>
                                <w:div w:id="997466794">
                                  <w:marLeft w:val="0"/>
                                  <w:marRight w:val="0"/>
                                  <w:marTop w:val="0"/>
                                  <w:marBottom w:val="0"/>
                                  <w:divBdr>
                                    <w:top w:val="none" w:sz="0" w:space="0" w:color="auto"/>
                                    <w:left w:val="none" w:sz="0" w:space="0" w:color="auto"/>
                                    <w:bottom w:val="none" w:sz="0" w:space="0" w:color="auto"/>
                                    <w:right w:val="none" w:sz="0" w:space="0" w:color="auto"/>
                                  </w:divBdr>
                                  <w:divsChild>
                                    <w:div w:id="217670458">
                                      <w:marLeft w:val="0"/>
                                      <w:marRight w:val="0"/>
                                      <w:marTop w:val="0"/>
                                      <w:marBottom w:val="0"/>
                                      <w:divBdr>
                                        <w:top w:val="none" w:sz="0" w:space="0" w:color="auto"/>
                                        <w:left w:val="none" w:sz="0" w:space="0" w:color="auto"/>
                                        <w:bottom w:val="none" w:sz="0" w:space="0" w:color="auto"/>
                                        <w:right w:val="none" w:sz="0" w:space="0" w:color="auto"/>
                                      </w:divBdr>
                                      <w:divsChild>
                                        <w:div w:id="1922641984">
                                          <w:marLeft w:val="0"/>
                                          <w:marRight w:val="0"/>
                                          <w:marTop w:val="0"/>
                                          <w:marBottom w:val="0"/>
                                          <w:divBdr>
                                            <w:top w:val="none" w:sz="0" w:space="0" w:color="auto"/>
                                            <w:left w:val="none" w:sz="0" w:space="0" w:color="auto"/>
                                            <w:bottom w:val="none" w:sz="0" w:space="0" w:color="auto"/>
                                            <w:right w:val="none" w:sz="0" w:space="0" w:color="auto"/>
                                          </w:divBdr>
                                          <w:divsChild>
                                            <w:div w:id="16127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2152">
      <w:bodyDiv w:val="1"/>
      <w:marLeft w:val="0"/>
      <w:marRight w:val="0"/>
      <w:marTop w:val="0"/>
      <w:marBottom w:val="0"/>
      <w:divBdr>
        <w:top w:val="none" w:sz="0" w:space="0" w:color="auto"/>
        <w:left w:val="none" w:sz="0" w:space="0" w:color="auto"/>
        <w:bottom w:val="none" w:sz="0" w:space="0" w:color="auto"/>
        <w:right w:val="none" w:sz="0" w:space="0" w:color="auto"/>
      </w:divBdr>
    </w:div>
    <w:div w:id="1395932386">
      <w:bodyDiv w:val="1"/>
      <w:marLeft w:val="0"/>
      <w:marRight w:val="0"/>
      <w:marTop w:val="0"/>
      <w:marBottom w:val="0"/>
      <w:divBdr>
        <w:top w:val="none" w:sz="0" w:space="0" w:color="auto"/>
        <w:left w:val="none" w:sz="0" w:space="0" w:color="auto"/>
        <w:bottom w:val="none" w:sz="0" w:space="0" w:color="auto"/>
        <w:right w:val="none" w:sz="0" w:space="0" w:color="auto"/>
      </w:divBdr>
    </w:div>
    <w:div w:id="1429155972">
      <w:bodyDiv w:val="1"/>
      <w:marLeft w:val="0"/>
      <w:marRight w:val="0"/>
      <w:marTop w:val="0"/>
      <w:marBottom w:val="0"/>
      <w:divBdr>
        <w:top w:val="none" w:sz="0" w:space="0" w:color="auto"/>
        <w:left w:val="none" w:sz="0" w:space="0" w:color="auto"/>
        <w:bottom w:val="none" w:sz="0" w:space="0" w:color="auto"/>
        <w:right w:val="none" w:sz="0" w:space="0" w:color="auto"/>
      </w:divBdr>
    </w:div>
    <w:div w:id="1434209074">
      <w:bodyDiv w:val="1"/>
      <w:marLeft w:val="0"/>
      <w:marRight w:val="0"/>
      <w:marTop w:val="0"/>
      <w:marBottom w:val="0"/>
      <w:divBdr>
        <w:top w:val="none" w:sz="0" w:space="0" w:color="auto"/>
        <w:left w:val="none" w:sz="0" w:space="0" w:color="auto"/>
        <w:bottom w:val="none" w:sz="0" w:space="0" w:color="auto"/>
        <w:right w:val="none" w:sz="0" w:space="0" w:color="auto"/>
      </w:divBdr>
      <w:divsChild>
        <w:div w:id="155195081">
          <w:marLeft w:val="0"/>
          <w:marRight w:val="0"/>
          <w:marTop w:val="0"/>
          <w:marBottom w:val="0"/>
          <w:divBdr>
            <w:top w:val="none" w:sz="0" w:space="0" w:color="auto"/>
            <w:left w:val="none" w:sz="0" w:space="0" w:color="auto"/>
            <w:bottom w:val="none" w:sz="0" w:space="0" w:color="auto"/>
            <w:right w:val="none" w:sz="0" w:space="0" w:color="auto"/>
          </w:divBdr>
        </w:div>
        <w:div w:id="562957965">
          <w:marLeft w:val="0"/>
          <w:marRight w:val="0"/>
          <w:marTop w:val="0"/>
          <w:marBottom w:val="0"/>
          <w:divBdr>
            <w:top w:val="none" w:sz="0" w:space="0" w:color="auto"/>
            <w:left w:val="none" w:sz="0" w:space="0" w:color="auto"/>
            <w:bottom w:val="none" w:sz="0" w:space="0" w:color="auto"/>
            <w:right w:val="none" w:sz="0" w:space="0" w:color="auto"/>
          </w:divBdr>
        </w:div>
        <w:div w:id="762385840">
          <w:marLeft w:val="0"/>
          <w:marRight w:val="0"/>
          <w:marTop w:val="0"/>
          <w:marBottom w:val="0"/>
          <w:divBdr>
            <w:top w:val="none" w:sz="0" w:space="0" w:color="auto"/>
            <w:left w:val="none" w:sz="0" w:space="0" w:color="auto"/>
            <w:bottom w:val="none" w:sz="0" w:space="0" w:color="auto"/>
            <w:right w:val="none" w:sz="0" w:space="0" w:color="auto"/>
          </w:divBdr>
        </w:div>
      </w:divsChild>
    </w:div>
    <w:div w:id="1496803946">
      <w:bodyDiv w:val="1"/>
      <w:marLeft w:val="0"/>
      <w:marRight w:val="0"/>
      <w:marTop w:val="0"/>
      <w:marBottom w:val="0"/>
      <w:divBdr>
        <w:top w:val="none" w:sz="0" w:space="0" w:color="auto"/>
        <w:left w:val="none" w:sz="0" w:space="0" w:color="auto"/>
        <w:bottom w:val="none" w:sz="0" w:space="0" w:color="auto"/>
        <w:right w:val="none" w:sz="0" w:space="0" w:color="auto"/>
      </w:divBdr>
    </w:div>
    <w:div w:id="1613709383">
      <w:bodyDiv w:val="1"/>
      <w:marLeft w:val="0"/>
      <w:marRight w:val="0"/>
      <w:marTop w:val="0"/>
      <w:marBottom w:val="0"/>
      <w:divBdr>
        <w:top w:val="none" w:sz="0" w:space="0" w:color="auto"/>
        <w:left w:val="none" w:sz="0" w:space="0" w:color="auto"/>
        <w:bottom w:val="none" w:sz="0" w:space="0" w:color="auto"/>
        <w:right w:val="none" w:sz="0" w:space="0" w:color="auto"/>
      </w:divBdr>
    </w:div>
    <w:div w:id="1613711283">
      <w:bodyDiv w:val="1"/>
      <w:marLeft w:val="0"/>
      <w:marRight w:val="0"/>
      <w:marTop w:val="0"/>
      <w:marBottom w:val="0"/>
      <w:divBdr>
        <w:top w:val="none" w:sz="0" w:space="0" w:color="auto"/>
        <w:left w:val="none" w:sz="0" w:space="0" w:color="auto"/>
        <w:bottom w:val="none" w:sz="0" w:space="0" w:color="auto"/>
        <w:right w:val="none" w:sz="0" w:space="0" w:color="auto"/>
      </w:divBdr>
    </w:div>
    <w:div w:id="1702395428">
      <w:bodyDiv w:val="1"/>
      <w:marLeft w:val="0"/>
      <w:marRight w:val="0"/>
      <w:marTop w:val="0"/>
      <w:marBottom w:val="0"/>
      <w:divBdr>
        <w:top w:val="none" w:sz="0" w:space="0" w:color="auto"/>
        <w:left w:val="none" w:sz="0" w:space="0" w:color="auto"/>
        <w:bottom w:val="none" w:sz="0" w:space="0" w:color="auto"/>
        <w:right w:val="none" w:sz="0" w:space="0" w:color="auto"/>
      </w:divBdr>
    </w:div>
    <w:div w:id="1744597509">
      <w:bodyDiv w:val="1"/>
      <w:marLeft w:val="0"/>
      <w:marRight w:val="0"/>
      <w:marTop w:val="0"/>
      <w:marBottom w:val="0"/>
      <w:divBdr>
        <w:top w:val="none" w:sz="0" w:space="0" w:color="auto"/>
        <w:left w:val="none" w:sz="0" w:space="0" w:color="auto"/>
        <w:bottom w:val="none" w:sz="0" w:space="0" w:color="auto"/>
        <w:right w:val="none" w:sz="0" w:space="0" w:color="auto"/>
      </w:divBdr>
      <w:divsChild>
        <w:div w:id="1291591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9184">
              <w:marLeft w:val="0"/>
              <w:marRight w:val="0"/>
              <w:marTop w:val="0"/>
              <w:marBottom w:val="0"/>
              <w:divBdr>
                <w:top w:val="none" w:sz="0" w:space="0" w:color="auto"/>
                <w:left w:val="none" w:sz="0" w:space="0" w:color="auto"/>
                <w:bottom w:val="none" w:sz="0" w:space="0" w:color="auto"/>
                <w:right w:val="none" w:sz="0" w:space="0" w:color="auto"/>
              </w:divBdr>
              <w:divsChild>
                <w:div w:id="159635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59783">
      <w:bodyDiv w:val="1"/>
      <w:marLeft w:val="0"/>
      <w:marRight w:val="0"/>
      <w:marTop w:val="0"/>
      <w:marBottom w:val="0"/>
      <w:divBdr>
        <w:top w:val="none" w:sz="0" w:space="0" w:color="auto"/>
        <w:left w:val="none" w:sz="0" w:space="0" w:color="auto"/>
        <w:bottom w:val="none" w:sz="0" w:space="0" w:color="auto"/>
        <w:right w:val="none" w:sz="0" w:space="0" w:color="auto"/>
      </w:divBdr>
    </w:div>
    <w:div w:id="1893425179">
      <w:bodyDiv w:val="1"/>
      <w:marLeft w:val="0"/>
      <w:marRight w:val="0"/>
      <w:marTop w:val="0"/>
      <w:marBottom w:val="0"/>
      <w:divBdr>
        <w:top w:val="none" w:sz="0" w:space="0" w:color="auto"/>
        <w:left w:val="none" w:sz="0" w:space="0" w:color="auto"/>
        <w:bottom w:val="none" w:sz="0" w:space="0" w:color="auto"/>
        <w:right w:val="none" w:sz="0" w:space="0" w:color="auto"/>
      </w:divBdr>
    </w:div>
    <w:div w:id="2111966149">
      <w:bodyDiv w:val="1"/>
      <w:marLeft w:val="0"/>
      <w:marRight w:val="0"/>
      <w:marTop w:val="0"/>
      <w:marBottom w:val="0"/>
      <w:divBdr>
        <w:top w:val="none" w:sz="0" w:space="0" w:color="auto"/>
        <w:left w:val="none" w:sz="0" w:space="0" w:color="auto"/>
        <w:bottom w:val="none" w:sz="0" w:space="0" w:color="auto"/>
        <w:right w:val="none" w:sz="0" w:space="0" w:color="auto"/>
      </w:divBdr>
      <w:divsChild>
        <w:div w:id="593628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3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6D5FE55A9ABE46A9D905DD98CAD077" ma:contentTypeVersion="22" ma:contentTypeDescription="Create a new document." ma:contentTypeScope="" ma:versionID="0e31ac499e8f23446a9215af318e0c55">
  <xsd:schema xmlns:xsd="http://www.w3.org/2001/XMLSchema" xmlns:xs="http://www.w3.org/2001/XMLSchema" xmlns:p="http://schemas.microsoft.com/office/2006/metadata/properties" xmlns:ns1="http://schemas.microsoft.com/sharepoint/v3" xmlns:ns2="627f79bc-7708-48b5-92fa-1b8bbc7993e2" xmlns:ns3="09539a81-073b-4748-a707-610f6b1a6a73" targetNamespace="http://schemas.microsoft.com/office/2006/metadata/properties" ma:root="true" ma:fieldsID="8ad47794c496076e166cdc0220abfd91" ns1:_="" ns2:_="" ns3:_="">
    <xsd:import namespace="http://schemas.microsoft.com/sharepoint/v3"/>
    <xsd:import namespace="627f79bc-7708-48b5-92fa-1b8bbc7993e2"/>
    <xsd:import namespace="09539a81-073b-4748-a707-610f6b1a6a73"/>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f79bc-7708-48b5-92fa-1b8bbc7993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39a81-073b-4748-a707-610f6b1a6a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71367b3-0c33-4ed8-9705-67e1dcc5852e}" ma:internalName="TaxCatchAll" ma:showField="CatchAllData" ma:web="09539a81-073b-4748-a707-610f6b1a6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ip_UnifiedCompliancePolicyUIAction xmlns="http://schemas.microsoft.com/sharepoint/v3" xsi:nil="true"/>
    <_ip_UnifiedCompliancePolicyProperties xmlns="http://schemas.microsoft.com/sharepoint/v3" xsi:nil="true"/>
    <lcf76f155ced4ddcb4097134ff3c332f xmlns="627f79bc-7708-48b5-92fa-1b8bbc7993e2">
      <Terms xmlns="http://schemas.microsoft.com/office/infopath/2007/PartnerControls"/>
    </lcf76f155ced4ddcb4097134ff3c332f>
    <TaxCatchAll xmlns="09539a81-073b-4748-a707-610f6b1a6a7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94EBF-1EE8-4E7C-A9DC-A91175D11128}">
  <ds:schemaRefs>
    <ds:schemaRef ds:uri="http://schemas.microsoft.com/office/2006/metadata/longProperties"/>
  </ds:schemaRefs>
</ds:datastoreItem>
</file>

<file path=customXml/itemProps2.xml><?xml version="1.0" encoding="utf-8"?>
<ds:datastoreItem xmlns:ds="http://schemas.openxmlformats.org/officeDocument/2006/customXml" ds:itemID="{E07C1880-ACBF-48DC-B65F-1B21F0F0A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7f79bc-7708-48b5-92fa-1b8bbc7993e2"/>
    <ds:schemaRef ds:uri="09539a81-073b-4748-a707-610f6b1a6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1278B-1EC3-4DD0-B149-31CC1542A53E}">
  <ds:schemaRefs>
    <ds:schemaRef ds:uri="http://schemas.openxmlformats.org/officeDocument/2006/bibliography"/>
  </ds:schemaRefs>
</ds:datastoreItem>
</file>

<file path=customXml/itemProps4.xml><?xml version="1.0" encoding="utf-8"?>
<ds:datastoreItem xmlns:ds="http://schemas.openxmlformats.org/officeDocument/2006/customXml" ds:itemID="{69F89184-3066-424A-AF6F-391150ED3DB6}">
  <ds:schemaRefs>
    <ds:schemaRef ds:uri="http://schemas.microsoft.com/office/2006/metadata/properties"/>
    <ds:schemaRef ds:uri="http://schemas.microsoft.com/office/infopath/2007/PartnerControls"/>
    <ds:schemaRef ds:uri="http://schemas.microsoft.com/sharepoint/v3"/>
    <ds:schemaRef ds:uri="627f79bc-7708-48b5-92fa-1b8bbc7993e2"/>
    <ds:schemaRef ds:uri="09539a81-073b-4748-a707-610f6b1a6a73"/>
  </ds:schemaRefs>
</ds:datastoreItem>
</file>

<file path=customXml/itemProps5.xml><?xml version="1.0" encoding="utf-8"?>
<ds:datastoreItem xmlns:ds="http://schemas.openxmlformats.org/officeDocument/2006/customXml" ds:itemID="{3EF83BC5-F443-404B-9024-70E00DA070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386</Words>
  <Characters>2201</Characters>
  <Application>Microsoft Office Word</Application>
  <DocSecurity>0</DocSecurity>
  <Lines>18</Lines>
  <Paragraphs>5</Paragraphs>
  <ScaleCrop>false</ScaleCrop>
  <Company>Microsoft</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Braithwaite</dc:creator>
  <cp:keywords/>
  <dc:description/>
  <cp:lastModifiedBy>Aimee Pike</cp:lastModifiedBy>
  <cp:revision>9</cp:revision>
  <cp:lastPrinted>2021-10-19T19:12:00Z</cp:lastPrinted>
  <dcterms:created xsi:type="dcterms:W3CDTF">2024-09-27T10:29:00Z</dcterms:created>
  <dcterms:modified xsi:type="dcterms:W3CDTF">2026-08-07T10:08:00Z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38a98-5de3-4afa-b492-e6339810853c_Enabled">
    <vt:lpwstr>True</vt:lpwstr>
  </property>
  <property fmtid="{D5CDD505-2E9C-101B-9397-08002B2CF9AE}" pid="3" name="MSIP_Label_bd238a98-5de3-4afa-b492-e6339810853c_SiteId">
    <vt:lpwstr>75aac48a-29ab-4230-adac-69d3e7ed3e77</vt:lpwstr>
  </property>
  <property fmtid="{D5CDD505-2E9C-101B-9397-08002B2CF9AE}" pid="4" name="MSIP_Label_bd238a98-5de3-4afa-b492-e6339810853c_Owner">
    <vt:lpwstr>Michelle.Braithwaite@rcpsych.ac.uk</vt:lpwstr>
  </property>
  <property fmtid="{D5CDD505-2E9C-101B-9397-08002B2CF9AE}" pid="5" name="MSIP_Label_bd238a98-5de3-4afa-b492-e6339810853c_SetDate">
    <vt:lpwstr>2019-11-26T19:33:58.3037848Z</vt:lpwstr>
  </property>
  <property fmtid="{D5CDD505-2E9C-101B-9397-08002B2CF9AE}" pid="6" name="MSIP_Label_bd238a98-5de3-4afa-b492-e6339810853c_Name">
    <vt:lpwstr>General</vt:lpwstr>
  </property>
  <property fmtid="{D5CDD505-2E9C-101B-9397-08002B2CF9AE}" pid="7" name="MSIP_Label_bd238a98-5de3-4afa-b492-e6339810853c_Application">
    <vt:lpwstr>Microsoft Azure Information Protection</vt:lpwstr>
  </property>
  <property fmtid="{D5CDD505-2E9C-101B-9397-08002B2CF9AE}" pid="8" name="MSIP_Label_bd238a98-5de3-4afa-b492-e6339810853c_Extended_MSFT_Method">
    <vt:lpwstr>Automatic</vt:lpwstr>
  </property>
  <property fmtid="{D5CDD505-2E9C-101B-9397-08002B2CF9AE}" pid="9" name="Sensitivity">
    <vt:lpwstr>General</vt:lpwstr>
  </property>
  <property fmtid="{D5CDD505-2E9C-101B-9397-08002B2CF9AE}" pid="10" name="display_urn:schemas-microsoft-com:office:office#Editor">
    <vt:lpwstr>Michelle Braithwaite</vt:lpwstr>
  </property>
  <property fmtid="{D5CDD505-2E9C-101B-9397-08002B2CF9AE}" pid="11" name="Order">
    <vt:r8>100</vt:r8>
  </property>
  <property fmtid="{D5CDD505-2E9C-101B-9397-08002B2CF9AE}" pid="12" name="display_urn:schemas-microsoft-com:office:office#Author">
    <vt:lpwstr>Michelle Braithwaite</vt:lpwstr>
  </property>
  <property fmtid="{D5CDD505-2E9C-101B-9397-08002B2CF9AE}" pid="13" name="PublishingExpirationDate">
    <vt:lpwstr/>
  </property>
  <property fmtid="{D5CDD505-2E9C-101B-9397-08002B2CF9AE}" pid="14" name="PublishingStartDate">
    <vt:lpwstr/>
  </property>
  <property fmtid="{D5CDD505-2E9C-101B-9397-08002B2CF9AE}" pid="15" name="ContentTypeId">
    <vt:lpwstr>0x0101006B6D5FE55A9ABE46A9D905DD98CAD077</vt:lpwstr>
  </property>
  <property fmtid="{D5CDD505-2E9C-101B-9397-08002B2CF9AE}" pid="16" name="_ip_UnifiedCompliancePolicyUIAction">
    <vt:lpwstr/>
  </property>
  <property fmtid="{D5CDD505-2E9C-101B-9397-08002B2CF9AE}" pid="17" name="_ip_UnifiedCompliancePolicyProperties">
    <vt:lpwstr/>
  </property>
  <property fmtid="{D5CDD505-2E9C-101B-9397-08002B2CF9AE}" pid="18" name="TaxCatchAll">
    <vt:lpwstr/>
  </property>
  <property fmtid="{D5CDD505-2E9C-101B-9397-08002B2CF9AE}" pid="19" name="eNewsletterOct2020">
    <vt:lpwstr/>
  </property>
  <property fmtid="{D5CDD505-2E9C-101B-9397-08002B2CF9AE}" pid="20" name="lcf76f155ced4ddcb4097134ff3c332f">
    <vt:lpwstr/>
  </property>
  <property fmtid="{D5CDD505-2E9C-101B-9397-08002B2CF9AE}" pid="21" name="MediaServiceImageTags">
    <vt:lpwstr/>
  </property>
</Properties>
</file>