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89AA" w14:textId="14525564" w:rsidR="006803E9" w:rsidRPr="006803E9" w:rsidRDefault="006803E9" w:rsidP="006803E9">
      <w:pPr>
        <w:spacing w:after="0" w:line="240" w:lineRule="auto"/>
        <w:jc w:val="center"/>
        <w:rPr>
          <w:rFonts w:ascii="Montserrat" w:hAnsi="Montserrat"/>
          <w:b/>
          <w:u w:val="single"/>
        </w:rPr>
      </w:pPr>
      <w:r w:rsidRPr="007D210B">
        <w:rPr>
          <w:rFonts w:ascii="Montserrat" w:hAnsi="Montserrat"/>
          <w:b/>
          <w:bCs/>
          <w:sz w:val="24"/>
          <w:szCs w:val="24"/>
        </w:rPr>
        <w:t>NCAP EIP 2020-2021 audit</w:t>
      </w:r>
      <w:r w:rsidR="007D210B" w:rsidRPr="007D210B">
        <w:rPr>
          <w:rFonts w:ascii="Montserrat" w:hAnsi="Montserrat"/>
          <w:b/>
          <w:bCs/>
          <w:sz w:val="24"/>
          <w:szCs w:val="24"/>
        </w:rPr>
        <w:t>:</w:t>
      </w:r>
      <w:r w:rsidRPr="007D210B">
        <w:rPr>
          <w:rFonts w:ascii="Montserrat" w:hAnsi="Montserrat"/>
          <w:b/>
          <w:bCs/>
          <w:sz w:val="24"/>
          <w:szCs w:val="24"/>
        </w:rPr>
        <w:t xml:space="preserve"> </w:t>
      </w:r>
      <w:r w:rsidR="007D210B" w:rsidRPr="007D210B">
        <w:rPr>
          <w:rFonts w:ascii="Montserrat" w:hAnsi="Montserrat"/>
          <w:b/>
          <w:bCs/>
          <w:sz w:val="24"/>
          <w:szCs w:val="24"/>
        </w:rPr>
        <w:t>A</w:t>
      </w:r>
      <w:r w:rsidRPr="007D210B">
        <w:rPr>
          <w:rFonts w:ascii="Montserrat" w:hAnsi="Montserrat"/>
          <w:b/>
          <w:bCs/>
          <w:sz w:val="24"/>
          <w:szCs w:val="24"/>
        </w:rPr>
        <w:t>nalysis plan</w:t>
      </w:r>
    </w:p>
    <w:p w14:paraId="623C0641" w14:textId="77777777" w:rsidR="006803E9" w:rsidRPr="006803E9" w:rsidRDefault="006803E9" w:rsidP="001C6461">
      <w:pPr>
        <w:spacing w:after="0" w:line="240" w:lineRule="auto"/>
        <w:rPr>
          <w:rFonts w:ascii="Montserrat" w:hAnsi="Montserrat"/>
          <w:b/>
          <w:u w:val="single"/>
        </w:rPr>
      </w:pPr>
    </w:p>
    <w:p w14:paraId="24960D57" w14:textId="77777777" w:rsidR="00995BEC" w:rsidRDefault="001C6461" w:rsidP="007833AD">
      <w:pPr>
        <w:spacing w:after="0" w:line="240" w:lineRule="auto"/>
        <w:rPr>
          <w:rFonts w:ascii="Montserrat" w:hAnsi="Montserrat"/>
        </w:rPr>
      </w:pPr>
      <w:r w:rsidRPr="006803E9">
        <w:rPr>
          <w:rFonts w:ascii="Montserrat" w:hAnsi="Montserrat"/>
        </w:rPr>
        <w:t xml:space="preserve">Analysis to be conducted on all standards a </w:t>
      </w:r>
      <w:r w:rsidR="00786C50" w:rsidRPr="006803E9">
        <w:rPr>
          <w:rFonts w:ascii="Montserrat" w:hAnsi="Montserrat"/>
        </w:rPr>
        <w:t>n</w:t>
      </w:r>
      <w:r w:rsidRPr="006803E9">
        <w:rPr>
          <w:rFonts w:ascii="Montserrat" w:hAnsi="Montserrat"/>
        </w:rPr>
        <w:t>ation</w:t>
      </w:r>
      <w:r w:rsidR="008F03FA" w:rsidRPr="006803E9">
        <w:rPr>
          <w:rFonts w:ascii="Montserrat" w:hAnsi="Montserrat"/>
        </w:rPr>
        <w:t>a</w:t>
      </w:r>
      <w:r w:rsidRPr="006803E9">
        <w:rPr>
          <w:rFonts w:ascii="Montserrat" w:hAnsi="Montserrat"/>
        </w:rPr>
        <w:t xml:space="preserve">l, Trust and </w:t>
      </w:r>
      <w:r w:rsidR="00786C50" w:rsidRPr="006803E9">
        <w:rPr>
          <w:rFonts w:ascii="Montserrat" w:hAnsi="Montserrat"/>
        </w:rPr>
        <w:t>t</w:t>
      </w:r>
      <w:r w:rsidRPr="006803E9">
        <w:rPr>
          <w:rFonts w:ascii="Montserrat" w:hAnsi="Montserrat"/>
        </w:rPr>
        <w:t>eam level.</w:t>
      </w:r>
      <w:r w:rsidR="005B4494" w:rsidRPr="006803E9">
        <w:rPr>
          <w:rFonts w:ascii="Montserrat" w:hAnsi="Montserrat"/>
        </w:rPr>
        <w:t xml:space="preserve"> </w:t>
      </w:r>
      <w:r w:rsidR="00A610C5" w:rsidRPr="006803E9">
        <w:rPr>
          <w:rFonts w:ascii="Montserrat" w:hAnsi="Montserrat"/>
        </w:rPr>
        <w:t>Team</w:t>
      </w:r>
      <w:r w:rsidR="005B4494" w:rsidRPr="006803E9">
        <w:rPr>
          <w:rFonts w:ascii="Montserrat" w:hAnsi="Montserrat"/>
        </w:rPr>
        <w:t xml:space="preserve"> reports will include analysis of all </w:t>
      </w:r>
      <w:r w:rsidR="00B24985" w:rsidRPr="006803E9">
        <w:rPr>
          <w:rFonts w:ascii="Montserrat" w:hAnsi="Montserrat"/>
        </w:rPr>
        <w:t>d</w:t>
      </w:r>
      <w:r w:rsidR="007833AD" w:rsidRPr="006803E9">
        <w:rPr>
          <w:rFonts w:ascii="Montserrat" w:hAnsi="Montserrat"/>
        </w:rPr>
        <w:t>a</w:t>
      </w:r>
      <w:r w:rsidR="00B24985" w:rsidRPr="006803E9">
        <w:rPr>
          <w:rFonts w:ascii="Montserrat" w:hAnsi="Montserrat"/>
        </w:rPr>
        <w:t>ta collected</w:t>
      </w:r>
    </w:p>
    <w:p w14:paraId="597F717B" w14:textId="7A8A6DAB" w:rsidR="008F03FA" w:rsidRPr="006803E9" w:rsidRDefault="008F03FA" w:rsidP="007833AD">
      <w:pPr>
        <w:spacing w:after="0" w:line="240" w:lineRule="auto"/>
        <w:rPr>
          <w:rFonts w:ascii="Montserrat" w:hAnsi="Montserrat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563"/>
        <w:gridCol w:w="3401"/>
        <w:gridCol w:w="2694"/>
        <w:gridCol w:w="7290"/>
      </w:tblGrid>
      <w:tr w:rsidR="001C6461" w:rsidRPr="006803E9" w14:paraId="4697F69F" w14:textId="77777777" w:rsidTr="00E432EC">
        <w:trPr>
          <w:trHeight w:val="20"/>
          <w:tblHeader/>
        </w:trPr>
        <w:tc>
          <w:tcPr>
            <w:tcW w:w="3964" w:type="dxa"/>
            <w:gridSpan w:val="2"/>
            <w:shd w:val="clear" w:color="auto" w:fill="002060"/>
            <w:vAlign w:val="center"/>
          </w:tcPr>
          <w:p w14:paraId="51D5010C" w14:textId="77777777" w:rsidR="001C6461" w:rsidRPr="006803E9" w:rsidRDefault="001C6461" w:rsidP="007D210B">
            <w:pPr>
              <w:spacing w:after="0" w:line="240" w:lineRule="auto"/>
              <w:ind w:left="21" w:hanging="21"/>
              <w:jc w:val="center"/>
              <w:rPr>
                <w:rFonts w:ascii="Montserrat" w:hAnsi="Montserrat" w:cs="Calibri"/>
                <w:b/>
                <w:color w:val="FFFFFF" w:themeColor="background1"/>
              </w:rPr>
            </w:pPr>
            <w:r w:rsidRPr="006803E9">
              <w:rPr>
                <w:rFonts w:ascii="Montserrat" w:hAnsi="Montserrat" w:cs="Calibri"/>
                <w:b/>
                <w:color w:val="FFFFFF" w:themeColor="background1"/>
              </w:rPr>
              <w:t>Standards</w:t>
            </w:r>
          </w:p>
        </w:tc>
        <w:tc>
          <w:tcPr>
            <w:tcW w:w="2694" w:type="dxa"/>
            <w:shd w:val="clear" w:color="auto" w:fill="002060"/>
            <w:vAlign w:val="center"/>
          </w:tcPr>
          <w:p w14:paraId="73961362" w14:textId="00363B82" w:rsidR="001C6461" w:rsidRPr="006803E9" w:rsidRDefault="00A22ECE" w:rsidP="007D210B">
            <w:pPr>
              <w:spacing w:after="0" w:line="240" w:lineRule="auto"/>
              <w:ind w:left="21" w:hanging="21"/>
              <w:jc w:val="center"/>
              <w:rPr>
                <w:rFonts w:ascii="Montserrat" w:hAnsi="Montserrat" w:cs="Calibri"/>
                <w:b/>
                <w:color w:val="FFFFFF" w:themeColor="background1"/>
              </w:rPr>
            </w:pPr>
            <w:r>
              <w:rPr>
                <w:rFonts w:ascii="Montserrat" w:hAnsi="Montserrat" w:cs="Calibri"/>
                <w:b/>
                <w:color w:val="FFFFFF" w:themeColor="background1"/>
              </w:rPr>
              <w:t>Q</w:t>
            </w:r>
            <w:r w:rsidR="001C6461" w:rsidRPr="006803E9">
              <w:rPr>
                <w:rFonts w:ascii="Montserrat" w:hAnsi="Montserrat" w:cs="Calibri"/>
                <w:b/>
                <w:color w:val="FFFFFF" w:themeColor="background1"/>
              </w:rPr>
              <w:t>uestion numbers</w:t>
            </w:r>
            <w:r w:rsidR="00B91426">
              <w:rPr>
                <w:rFonts w:ascii="Montserrat" w:hAnsi="Montserrat" w:cs="Calibri"/>
                <w:b/>
                <w:color w:val="FFFFFF" w:themeColor="background1"/>
              </w:rPr>
              <w:t xml:space="preserve"> in casenote audit tool</w:t>
            </w:r>
          </w:p>
        </w:tc>
        <w:tc>
          <w:tcPr>
            <w:tcW w:w="7290" w:type="dxa"/>
            <w:shd w:val="clear" w:color="auto" w:fill="002060"/>
            <w:vAlign w:val="center"/>
          </w:tcPr>
          <w:p w14:paraId="5F727FA6" w14:textId="77777777" w:rsidR="001C6461" w:rsidRPr="006803E9" w:rsidRDefault="001C6461" w:rsidP="007D210B">
            <w:pPr>
              <w:spacing w:after="0" w:line="240" w:lineRule="auto"/>
              <w:ind w:left="21" w:hanging="21"/>
              <w:jc w:val="center"/>
              <w:rPr>
                <w:rFonts w:ascii="Montserrat" w:hAnsi="Montserrat" w:cs="Calibri"/>
                <w:b/>
                <w:color w:val="FFFFFF" w:themeColor="background1"/>
              </w:rPr>
            </w:pPr>
            <w:r w:rsidRPr="006803E9">
              <w:rPr>
                <w:rFonts w:ascii="Montserrat" w:hAnsi="Montserrat" w:cs="Calibri"/>
                <w:b/>
                <w:color w:val="FFFFFF" w:themeColor="background1"/>
              </w:rPr>
              <w:t>Analysis plan</w:t>
            </w:r>
          </w:p>
        </w:tc>
      </w:tr>
      <w:tr w:rsidR="001C6461" w:rsidRPr="006803E9" w14:paraId="1A51B873" w14:textId="77777777" w:rsidTr="00E432EC">
        <w:trPr>
          <w:trHeight w:val="20"/>
        </w:trPr>
        <w:tc>
          <w:tcPr>
            <w:tcW w:w="563" w:type="dxa"/>
            <w:shd w:val="clear" w:color="auto" w:fill="D9D9D9" w:themeFill="background1" w:themeFillShade="D9"/>
            <w:vAlign w:val="center"/>
          </w:tcPr>
          <w:p w14:paraId="4EDCFA24" w14:textId="2C5371F6" w:rsidR="001C6461" w:rsidRPr="006803E9" w:rsidRDefault="001C6461" w:rsidP="007D210B">
            <w:pPr>
              <w:spacing w:after="0" w:line="240" w:lineRule="auto"/>
              <w:rPr>
                <w:rFonts w:ascii="Montserrat" w:hAnsi="Montserrat" w:cs="Calibri"/>
                <w:b/>
              </w:rPr>
            </w:pPr>
            <w:r w:rsidRPr="006803E9">
              <w:rPr>
                <w:rFonts w:ascii="Montserrat" w:hAnsi="Montserrat" w:cs="Calibri"/>
                <w:b/>
              </w:rPr>
              <w:t>S1</w:t>
            </w:r>
          </w:p>
        </w:tc>
        <w:tc>
          <w:tcPr>
            <w:tcW w:w="3401" w:type="dxa"/>
            <w:shd w:val="clear" w:color="auto" w:fill="D9D9D9" w:themeFill="background1" w:themeFillShade="D9"/>
            <w:vAlign w:val="center"/>
          </w:tcPr>
          <w:p w14:paraId="0E7522C1" w14:textId="463644E5" w:rsidR="001C6461" w:rsidRPr="006803E9" w:rsidRDefault="001C6461" w:rsidP="007D210B">
            <w:pPr>
              <w:spacing w:after="0" w:line="240" w:lineRule="auto"/>
              <w:ind w:right="345"/>
              <w:rPr>
                <w:rFonts w:ascii="Montserrat" w:hAnsi="Montserrat" w:cs="Calibri"/>
              </w:rPr>
            </w:pPr>
            <w:r w:rsidRPr="006803E9">
              <w:rPr>
                <w:rFonts w:ascii="Montserrat" w:hAnsi="Montserrat" w:cs="Calibri"/>
                <w:color w:val="000000"/>
              </w:rPr>
              <w:t>Service users</w:t>
            </w:r>
            <w:r w:rsidRPr="006803E9">
              <w:rPr>
                <w:rFonts w:ascii="Montserrat" w:hAnsi="Montserrat" w:cs="Calibri"/>
              </w:rPr>
              <w:t xml:space="preserve"> with first episode of psychosis start treatment in early intervention in psychosis services within two weeks of referral (allocated to, and engaged with, an EIP care coordinator).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3EC2FA44" w14:textId="3BF4D16F" w:rsidR="001C6461" w:rsidRPr="00443C7C" w:rsidRDefault="00FD7A6E" w:rsidP="00443C7C">
            <w:pPr>
              <w:rPr>
                <w:rFonts w:ascii="Montserrat" w:hAnsi="Montserrat"/>
              </w:rPr>
            </w:pPr>
            <w:r w:rsidRPr="006803E9">
              <w:rPr>
                <w:rFonts w:ascii="Montserrat" w:hAnsi="Montserrat" w:cs="Calibri"/>
                <w:color w:val="000000"/>
              </w:rPr>
              <w:t>N/A</w:t>
            </w:r>
            <w:r w:rsidR="00443C7C">
              <w:rPr>
                <w:rFonts w:ascii="Montserrat" w:hAnsi="Montserrat" w:cs="Calibri"/>
                <w:color w:val="000000"/>
              </w:rPr>
              <w:t xml:space="preserve"> -</w:t>
            </w:r>
            <w:r w:rsidR="00443C7C">
              <w:rPr>
                <w:rFonts w:ascii="Montserrat" w:hAnsi="Montserrat"/>
                <w:color w:val="000000"/>
              </w:rPr>
              <w:t xml:space="preserve"> </w:t>
            </w:r>
            <w:r w:rsidR="00443C7C" w:rsidRPr="006803E9">
              <w:rPr>
                <w:rFonts w:ascii="Montserrat" w:hAnsi="Montserrat"/>
              </w:rPr>
              <w:t>data will not be collected for this standard, t</w:t>
            </w:r>
            <w:r w:rsidR="00443C7C" w:rsidRPr="006803E9">
              <w:rPr>
                <w:rFonts w:ascii="Montserrat" w:hAnsi="Montserrat"/>
                <w:lang w:val="en-US"/>
              </w:rPr>
              <w:t xml:space="preserve">he Early Intervention in Psychosis Waiting Times data </w:t>
            </w:r>
            <w:r w:rsidR="00443C7C" w:rsidRPr="006803E9">
              <w:rPr>
                <w:rFonts w:ascii="Montserrat" w:hAnsi="Montserrat"/>
              </w:rPr>
              <w:t>published by NHS England will be used</w:t>
            </w:r>
          </w:p>
        </w:tc>
        <w:tc>
          <w:tcPr>
            <w:tcW w:w="7290" w:type="dxa"/>
            <w:shd w:val="clear" w:color="auto" w:fill="D9D9D9" w:themeFill="background1" w:themeFillShade="D9"/>
            <w:vAlign w:val="center"/>
          </w:tcPr>
          <w:p w14:paraId="5907C65D" w14:textId="504D4DAB" w:rsidR="001C6461" w:rsidRPr="006803E9" w:rsidRDefault="00FD7A6E" w:rsidP="007D210B">
            <w:pPr>
              <w:spacing w:after="0" w:line="240" w:lineRule="auto"/>
              <w:ind w:right="345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Analysis will be provided by NHS Digital</w:t>
            </w:r>
          </w:p>
        </w:tc>
      </w:tr>
      <w:tr w:rsidR="001C6461" w:rsidRPr="006803E9" w14:paraId="4901541A" w14:textId="77777777" w:rsidTr="00E432EC">
        <w:trPr>
          <w:trHeight w:val="1558"/>
        </w:trPr>
        <w:tc>
          <w:tcPr>
            <w:tcW w:w="563" w:type="dxa"/>
            <w:vAlign w:val="center"/>
          </w:tcPr>
          <w:p w14:paraId="4C1DE560" w14:textId="77777777" w:rsidR="001C6461" w:rsidRPr="006803E9" w:rsidRDefault="001C6461" w:rsidP="007D210B">
            <w:pPr>
              <w:spacing w:after="0" w:line="240" w:lineRule="auto"/>
              <w:ind w:left="21" w:hanging="21"/>
              <w:rPr>
                <w:rFonts w:ascii="Montserrat" w:hAnsi="Montserrat" w:cs="Calibri"/>
                <w:b/>
                <w:color w:val="000000"/>
              </w:rPr>
            </w:pPr>
            <w:r w:rsidRPr="006803E9">
              <w:rPr>
                <w:rFonts w:ascii="Montserrat" w:hAnsi="Montserrat" w:cs="Calibri"/>
                <w:b/>
                <w:color w:val="000000"/>
              </w:rPr>
              <w:t>S2</w:t>
            </w:r>
          </w:p>
        </w:tc>
        <w:tc>
          <w:tcPr>
            <w:tcW w:w="3401" w:type="dxa"/>
            <w:vAlign w:val="center"/>
          </w:tcPr>
          <w:p w14:paraId="31F5664C" w14:textId="77777777" w:rsidR="001C6461" w:rsidRPr="006803E9" w:rsidRDefault="001C6461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Service users with first episode of psychosis take up Cognitive Behavioural Therapy for psychosis (CBTp)</w:t>
            </w:r>
          </w:p>
        </w:tc>
        <w:tc>
          <w:tcPr>
            <w:tcW w:w="2694" w:type="dxa"/>
            <w:vAlign w:val="center"/>
          </w:tcPr>
          <w:p w14:paraId="2E6243F5" w14:textId="77777777" w:rsidR="001C6461" w:rsidRPr="006803E9" w:rsidRDefault="001C6461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Q7</w:t>
            </w:r>
          </w:p>
        </w:tc>
        <w:tc>
          <w:tcPr>
            <w:tcW w:w="7290" w:type="dxa"/>
            <w:vAlign w:val="center"/>
          </w:tcPr>
          <w:p w14:paraId="03184C99" w14:textId="77777777" w:rsidR="007B6B7E" w:rsidRDefault="007B6B7E" w:rsidP="007D210B">
            <w:pPr>
              <w:spacing w:after="0" w:line="240" w:lineRule="auto"/>
              <w:rPr>
                <w:rFonts w:ascii="Montserrat" w:hAnsi="Montserrat" w:cs="Calibri"/>
                <w:b/>
                <w:bCs/>
                <w:color w:val="002060"/>
              </w:rPr>
            </w:pPr>
          </w:p>
          <w:p w14:paraId="2AEB2965" w14:textId="543151B4" w:rsidR="001C6461" w:rsidRDefault="00FD7A6E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5515A3">
              <w:rPr>
                <w:rFonts w:ascii="Montserrat" w:hAnsi="Montserrat" w:cs="Calibri"/>
                <w:b/>
                <w:bCs/>
                <w:color w:val="002060"/>
              </w:rPr>
              <w:t>Numerator:</w:t>
            </w:r>
            <w:r w:rsidRPr="005515A3">
              <w:rPr>
                <w:rFonts w:ascii="Montserrat" w:hAnsi="Montserrat" w:cs="Calibri"/>
                <w:color w:val="002060"/>
              </w:rPr>
              <w:t xml:space="preserve"> </w:t>
            </w:r>
            <w:r w:rsidR="00EC3D78">
              <w:rPr>
                <w:rFonts w:ascii="Montserrat" w:hAnsi="Montserrat" w:cs="Calibri"/>
                <w:color w:val="000000"/>
              </w:rPr>
              <w:t>A</w:t>
            </w:r>
            <w:r w:rsidRPr="006803E9">
              <w:rPr>
                <w:rFonts w:ascii="Montserrat" w:hAnsi="Montserrat" w:cs="Calibri"/>
                <w:color w:val="000000"/>
              </w:rPr>
              <w:t>ll those who commenced a course of CBTp, delivered by a person with relevant skills, experience and competencies</w:t>
            </w:r>
            <w:r w:rsidR="00DA6FA1">
              <w:rPr>
                <w:rFonts w:ascii="Montserrat" w:hAnsi="Montserrat" w:cs="Calibri"/>
                <w:color w:val="000000"/>
              </w:rPr>
              <w:t xml:space="preserve"> (</w:t>
            </w:r>
            <w:r w:rsidR="00937D51">
              <w:rPr>
                <w:rFonts w:ascii="Montserrat" w:hAnsi="Montserrat" w:cs="Calibri"/>
                <w:color w:val="000000"/>
              </w:rPr>
              <w:t xml:space="preserve">answered ‘took up’ </w:t>
            </w:r>
            <w:r w:rsidR="00B277E1">
              <w:rPr>
                <w:rFonts w:ascii="Montserrat" w:hAnsi="Montserrat" w:cs="Calibri"/>
                <w:color w:val="000000"/>
              </w:rPr>
              <w:t xml:space="preserve">CBTp </w:t>
            </w:r>
            <w:r w:rsidR="00937D51">
              <w:rPr>
                <w:rFonts w:ascii="Montserrat" w:hAnsi="Montserrat" w:cs="Calibri"/>
                <w:color w:val="000000"/>
              </w:rPr>
              <w:t>to Q7)</w:t>
            </w:r>
          </w:p>
          <w:p w14:paraId="25A14A56" w14:textId="77777777" w:rsidR="00EC3D78" w:rsidRPr="006803E9" w:rsidRDefault="00EC3D78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</w:p>
          <w:p w14:paraId="2571D9FC" w14:textId="77777777" w:rsidR="009472C8" w:rsidRPr="006803E9" w:rsidRDefault="00EF45A3" w:rsidP="007D210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5515A3">
              <w:rPr>
                <w:rFonts w:ascii="Montserrat" w:hAnsi="Montserrat" w:cs="Calibri"/>
                <w:b/>
                <w:bCs/>
                <w:color w:val="002060"/>
              </w:rPr>
              <w:t>Denominator</w:t>
            </w:r>
            <w:r w:rsidR="00FD7A6E" w:rsidRPr="00C566D4">
              <w:rPr>
                <w:rFonts w:ascii="Montserrat" w:hAnsi="Montserrat" w:cs="Calibri"/>
                <w:b/>
                <w:bCs/>
                <w:color w:val="002060"/>
              </w:rPr>
              <w:t>:</w:t>
            </w:r>
            <w:r w:rsidR="00FD7A6E" w:rsidRPr="006803E9">
              <w:rPr>
                <w:rFonts w:ascii="Montserrat" w:hAnsi="Montserrat" w:cs="Calibri"/>
                <w:color w:val="000000"/>
              </w:rPr>
              <w:t xml:space="preserve"> </w:t>
            </w:r>
            <w:r w:rsidRPr="006803E9">
              <w:rPr>
                <w:rFonts w:ascii="Montserrat" w:hAnsi="Montserrat" w:cs="Calibri"/>
                <w:color w:val="000000"/>
              </w:rPr>
              <w:t>all</w:t>
            </w:r>
          </w:p>
          <w:p w14:paraId="3115D693" w14:textId="0F50C6D4" w:rsidR="008F7AF0" w:rsidRPr="007B6B7E" w:rsidRDefault="002C445A" w:rsidP="007D210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A55261">
              <w:rPr>
                <w:rFonts w:ascii="Montserrat" w:hAnsi="Montserrat" w:cs="Calibri"/>
                <w:b/>
                <w:bCs/>
                <w:color w:val="002060"/>
              </w:rPr>
              <w:t>Denominator:</w:t>
            </w:r>
            <w:r w:rsidRPr="00A55261">
              <w:rPr>
                <w:rFonts w:ascii="Montserrat" w:hAnsi="Montserrat" w:cs="Calibri"/>
                <w:color w:val="002060"/>
              </w:rPr>
              <w:t xml:space="preserve"> </w:t>
            </w:r>
            <w:r w:rsidRPr="006803E9">
              <w:rPr>
                <w:rFonts w:ascii="Montserrat" w:hAnsi="Montserrat" w:cs="Calibri"/>
                <w:color w:val="000000" w:themeColor="text1"/>
              </w:rPr>
              <w:t>under 18s</w:t>
            </w:r>
          </w:p>
          <w:p w14:paraId="0AD5D963" w14:textId="4C353A99" w:rsidR="007B6B7E" w:rsidRPr="007B6B7E" w:rsidRDefault="007B6B7E" w:rsidP="007B6B7E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</w:p>
        </w:tc>
      </w:tr>
      <w:tr w:rsidR="001C6461" w:rsidRPr="006803E9" w14:paraId="4FA94E87" w14:textId="77777777" w:rsidTr="00E432EC">
        <w:trPr>
          <w:trHeight w:val="20"/>
        </w:trPr>
        <w:tc>
          <w:tcPr>
            <w:tcW w:w="563" w:type="dxa"/>
            <w:vAlign w:val="center"/>
          </w:tcPr>
          <w:p w14:paraId="53043892" w14:textId="77777777" w:rsidR="001C6461" w:rsidRPr="006803E9" w:rsidRDefault="001C6461" w:rsidP="007D210B">
            <w:pPr>
              <w:spacing w:after="0" w:line="240" w:lineRule="auto"/>
              <w:ind w:left="21" w:hanging="21"/>
              <w:rPr>
                <w:rFonts w:ascii="Montserrat" w:hAnsi="Montserrat" w:cs="Calibri"/>
                <w:b/>
                <w:color w:val="000000"/>
              </w:rPr>
            </w:pPr>
            <w:r w:rsidRPr="006803E9">
              <w:rPr>
                <w:rFonts w:ascii="Montserrat" w:hAnsi="Montserrat" w:cs="Calibri"/>
                <w:b/>
                <w:color w:val="000000"/>
              </w:rPr>
              <w:t>S3</w:t>
            </w:r>
          </w:p>
        </w:tc>
        <w:tc>
          <w:tcPr>
            <w:tcW w:w="3401" w:type="dxa"/>
            <w:vAlign w:val="center"/>
          </w:tcPr>
          <w:p w14:paraId="63FB0BAF" w14:textId="307D7A73" w:rsidR="001C6461" w:rsidRPr="006803E9" w:rsidRDefault="001C6461" w:rsidP="007D210B">
            <w:pPr>
              <w:spacing w:after="0" w:line="240" w:lineRule="auto"/>
              <w:ind w:left="21" w:hanging="21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Service users with first episode psychosis and their families take up Family Interventions</w:t>
            </w:r>
            <w:r w:rsidR="00C77169" w:rsidRPr="006803E9">
              <w:rPr>
                <w:rFonts w:ascii="Montserrat" w:hAnsi="Montserrat" w:cs="Calibri"/>
                <w:color w:val="000000"/>
              </w:rPr>
              <w:t xml:space="preserve"> (FI)</w:t>
            </w:r>
            <w:r w:rsidRPr="006803E9">
              <w:rPr>
                <w:rFonts w:ascii="Montserrat" w:hAnsi="Montserrat" w:cs="Calibri"/>
                <w:color w:val="000000"/>
              </w:rPr>
              <w:t xml:space="preserve">. </w:t>
            </w:r>
          </w:p>
        </w:tc>
        <w:tc>
          <w:tcPr>
            <w:tcW w:w="2694" w:type="dxa"/>
            <w:vAlign w:val="center"/>
          </w:tcPr>
          <w:p w14:paraId="30FC1FD4" w14:textId="77777777" w:rsidR="001C6461" w:rsidRPr="006803E9" w:rsidRDefault="001C6461" w:rsidP="007D210B">
            <w:pPr>
              <w:spacing w:after="0" w:line="240" w:lineRule="auto"/>
              <w:ind w:left="21" w:hanging="21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Q7</w:t>
            </w:r>
          </w:p>
        </w:tc>
        <w:tc>
          <w:tcPr>
            <w:tcW w:w="7290" w:type="dxa"/>
            <w:vAlign w:val="center"/>
          </w:tcPr>
          <w:p w14:paraId="7114F62E" w14:textId="77777777" w:rsidR="007B6B7E" w:rsidRDefault="007B6B7E" w:rsidP="007D210B">
            <w:pPr>
              <w:spacing w:after="0" w:line="240" w:lineRule="auto"/>
              <w:rPr>
                <w:rFonts w:ascii="Montserrat" w:hAnsi="Montserrat" w:cs="Calibri"/>
                <w:b/>
                <w:bCs/>
                <w:color w:val="002060"/>
              </w:rPr>
            </w:pPr>
          </w:p>
          <w:p w14:paraId="3FF96ECB" w14:textId="013F365B" w:rsidR="00FD7A6E" w:rsidRDefault="00FD7A6E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A55261">
              <w:rPr>
                <w:rFonts w:ascii="Montserrat" w:hAnsi="Montserrat" w:cs="Calibri"/>
                <w:b/>
                <w:bCs/>
                <w:color w:val="002060"/>
              </w:rPr>
              <w:t>Numerator:</w:t>
            </w:r>
            <w:r w:rsidRPr="00A55261">
              <w:rPr>
                <w:rFonts w:ascii="Montserrat" w:hAnsi="Montserrat" w:cs="Calibri"/>
                <w:color w:val="002060"/>
              </w:rPr>
              <w:t xml:space="preserve"> </w:t>
            </w:r>
            <w:r w:rsidR="00EC3D78">
              <w:rPr>
                <w:rFonts w:ascii="Montserrat" w:hAnsi="Montserrat" w:cs="Calibri"/>
                <w:color w:val="000000"/>
              </w:rPr>
              <w:t>A</w:t>
            </w:r>
            <w:r w:rsidRPr="006803E9">
              <w:rPr>
                <w:rFonts w:ascii="Montserrat" w:hAnsi="Montserrat" w:cs="Calibri"/>
                <w:color w:val="000000"/>
              </w:rPr>
              <w:t xml:space="preserve">ll those who commenced a course of FI, delivered by a person with relevant skills, </w:t>
            </w:r>
            <w:r w:rsidR="00596529" w:rsidRPr="006803E9">
              <w:rPr>
                <w:rFonts w:ascii="Montserrat" w:hAnsi="Montserrat" w:cs="Calibri"/>
                <w:color w:val="000000"/>
              </w:rPr>
              <w:t>experience,</w:t>
            </w:r>
            <w:r w:rsidRPr="006803E9">
              <w:rPr>
                <w:rFonts w:ascii="Montserrat" w:hAnsi="Montserrat" w:cs="Calibri"/>
                <w:color w:val="000000"/>
              </w:rPr>
              <w:t xml:space="preserve"> and competencies</w:t>
            </w:r>
            <w:r w:rsidR="00EC3D78">
              <w:rPr>
                <w:rFonts w:ascii="Montserrat" w:hAnsi="Montserrat" w:cs="Calibri"/>
                <w:color w:val="000000"/>
              </w:rPr>
              <w:t xml:space="preserve"> (answered ‘took up</w:t>
            </w:r>
            <w:r w:rsidR="005B3E5E">
              <w:rPr>
                <w:rFonts w:ascii="Montserrat" w:hAnsi="Montserrat" w:cs="Calibri"/>
                <w:color w:val="000000"/>
              </w:rPr>
              <w:t>’</w:t>
            </w:r>
            <w:r w:rsidR="00117706">
              <w:rPr>
                <w:rFonts w:ascii="Montserrat" w:hAnsi="Montserrat" w:cs="Calibri"/>
                <w:color w:val="000000"/>
              </w:rPr>
              <w:t xml:space="preserve"> FI to Q7)</w:t>
            </w:r>
          </w:p>
          <w:p w14:paraId="019D1BB0" w14:textId="77777777" w:rsidR="00B81ADA" w:rsidRPr="006803E9" w:rsidRDefault="00B81ADA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</w:p>
          <w:p w14:paraId="48EFA6E6" w14:textId="25869277" w:rsidR="00EF45A3" w:rsidRPr="006803E9" w:rsidRDefault="00EF45A3" w:rsidP="007D210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Montserrat" w:hAnsi="Montserrat" w:cs="Calibri"/>
                <w:color w:val="000000" w:themeColor="text1"/>
              </w:rPr>
            </w:pPr>
            <w:r w:rsidRPr="00A55261">
              <w:rPr>
                <w:rFonts w:ascii="Montserrat" w:hAnsi="Montserrat" w:cs="Calibri"/>
                <w:b/>
                <w:bCs/>
                <w:color w:val="002060"/>
              </w:rPr>
              <w:t>Denominator</w:t>
            </w:r>
            <w:r w:rsidR="00FD7A6E" w:rsidRPr="00A55261">
              <w:rPr>
                <w:rFonts w:ascii="Montserrat" w:hAnsi="Montserrat" w:cs="Calibri"/>
                <w:b/>
                <w:bCs/>
                <w:color w:val="002060"/>
              </w:rPr>
              <w:t>:</w:t>
            </w:r>
            <w:r w:rsidRPr="00A55261">
              <w:rPr>
                <w:rFonts w:ascii="Montserrat" w:hAnsi="Montserrat" w:cs="Calibri"/>
                <w:color w:val="002060"/>
              </w:rPr>
              <w:t xml:space="preserve"> </w:t>
            </w:r>
            <w:r w:rsidRPr="006803E9">
              <w:rPr>
                <w:rFonts w:ascii="Montserrat" w:hAnsi="Montserrat" w:cs="Calibri"/>
                <w:color w:val="000000" w:themeColor="text1"/>
              </w:rPr>
              <w:t>all</w:t>
            </w:r>
          </w:p>
          <w:p w14:paraId="36ADA584" w14:textId="296AE719" w:rsidR="002C445A" w:rsidRPr="005C1FBB" w:rsidRDefault="002C445A" w:rsidP="007D210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Montserrat" w:hAnsi="Montserrat" w:cs="Calibri"/>
                <w:color w:val="000000" w:themeColor="text1"/>
              </w:rPr>
            </w:pPr>
            <w:r w:rsidRPr="00A55261">
              <w:rPr>
                <w:rFonts w:ascii="Montserrat" w:hAnsi="Montserrat" w:cs="Calibri"/>
                <w:b/>
                <w:bCs/>
                <w:color w:val="002060"/>
              </w:rPr>
              <w:t>Denominator:</w:t>
            </w:r>
            <w:r w:rsidRPr="006803E9">
              <w:rPr>
                <w:rFonts w:ascii="Montserrat" w:hAnsi="Montserrat" w:cs="Calibri"/>
                <w:color w:val="000000"/>
              </w:rPr>
              <w:t xml:space="preserve"> under 18s</w:t>
            </w:r>
          </w:p>
          <w:p w14:paraId="4FCC43AF" w14:textId="77777777" w:rsidR="005C1FBB" w:rsidRDefault="005C1FBB" w:rsidP="005C1FBB">
            <w:pPr>
              <w:spacing w:after="0" w:line="240" w:lineRule="auto"/>
              <w:rPr>
                <w:rFonts w:ascii="Montserrat" w:hAnsi="Montserrat" w:cs="Calibri"/>
                <w:color w:val="000000" w:themeColor="text1"/>
              </w:rPr>
            </w:pPr>
          </w:p>
          <w:p w14:paraId="7FFD7A78" w14:textId="21795406" w:rsidR="005C1FBB" w:rsidRPr="005C1FBB" w:rsidRDefault="005C1FBB" w:rsidP="005C1FBB">
            <w:pPr>
              <w:spacing w:after="0" w:line="240" w:lineRule="auto"/>
              <w:rPr>
                <w:rFonts w:ascii="Montserrat" w:hAnsi="Montserrat" w:cs="Calibri"/>
                <w:color w:val="000000" w:themeColor="text1"/>
              </w:rPr>
            </w:pPr>
            <w:r w:rsidRPr="003569AA">
              <w:rPr>
                <w:rFonts w:ascii="Montserrat" w:hAnsi="Montserrat" w:cs="Calibri"/>
                <w:b/>
                <w:bCs/>
                <w:color w:val="000000" w:themeColor="text1"/>
              </w:rPr>
              <w:t>Additional analysis</w:t>
            </w:r>
            <w:r>
              <w:rPr>
                <w:rFonts w:ascii="Montserrat" w:hAnsi="Montserrat" w:cs="Calibri"/>
                <w:color w:val="000000" w:themeColor="text1"/>
              </w:rPr>
              <w:t xml:space="preserve"> </w:t>
            </w:r>
            <w:r w:rsidR="003569AA" w:rsidRPr="00FA557E">
              <w:rPr>
                <w:rFonts w:ascii="Montserrat" w:hAnsi="Montserrat" w:cs="Calibri"/>
                <w:b/>
                <w:bCs/>
                <w:color w:val="000000"/>
              </w:rPr>
              <w:t>(included in appendices</w:t>
            </w:r>
            <w:r w:rsidR="003569AA">
              <w:rPr>
                <w:rFonts w:ascii="Montserrat" w:hAnsi="Montserrat" w:cs="Calibri"/>
                <w:b/>
                <w:bCs/>
                <w:color w:val="000000"/>
              </w:rPr>
              <w:t xml:space="preserve"> not indicative of whether the standard was met or not</w:t>
            </w:r>
            <w:r w:rsidR="003569AA" w:rsidRPr="00FA557E">
              <w:rPr>
                <w:rFonts w:ascii="Montserrat" w:hAnsi="Montserrat" w:cs="Calibri"/>
                <w:b/>
                <w:bCs/>
                <w:color w:val="000000"/>
              </w:rPr>
              <w:t>):</w:t>
            </w:r>
          </w:p>
          <w:p w14:paraId="535DC708" w14:textId="2AE8A644" w:rsidR="0067676C" w:rsidRPr="0067676C" w:rsidRDefault="00067785" w:rsidP="005C1FB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Montserrat" w:hAnsi="Montserrat" w:cs="Calibri"/>
                <w:color w:val="000000" w:themeColor="text1"/>
              </w:rPr>
            </w:pPr>
            <w:r w:rsidRPr="007A27DC">
              <w:rPr>
                <w:rFonts w:ascii="Montserrat" w:hAnsi="Montserrat" w:cs="Calibri"/>
                <w:b/>
                <w:bCs/>
                <w:color w:val="002060"/>
              </w:rPr>
              <w:t>Denomina</w:t>
            </w:r>
            <w:r w:rsidR="00B3198C" w:rsidRPr="007A27DC">
              <w:rPr>
                <w:rFonts w:ascii="Montserrat" w:hAnsi="Montserrat" w:cs="Calibri"/>
                <w:b/>
                <w:bCs/>
                <w:color w:val="002060"/>
              </w:rPr>
              <w:t>tor:</w:t>
            </w:r>
            <w:r w:rsidR="00B3198C" w:rsidRPr="007A27DC">
              <w:rPr>
                <w:rFonts w:ascii="Montserrat" w:hAnsi="Montserrat" w:cs="Calibri"/>
                <w:color w:val="002060"/>
              </w:rPr>
              <w:t xml:space="preserve"> </w:t>
            </w:r>
            <w:r w:rsidR="00AC00A1" w:rsidRPr="006803E9">
              <w:rPr>
                <w:rFonts w:ascii="Montserrat" w:hAnsi="Montserrat" w:cs="Calibri"/>
                <w:color w:val="000000" w:themeColor="text1"/>
              </w:rPr>
              <w:t>all those who had an identified carer</w:t>
            </w:r>
            <w:r w:rsidR="0066425D">
              <w:rPr>
                <w:rFonts w:ascii="Montserrat" w:hAnsi="Montserrat" w:cs="Calibri"/>
                <w:color w:val="000000" w:themeColor="text1"/>
              </w:rPr>
              <w:t xml:space="preserve"> (answered </w:t>
            </w:r>
            <w:r w:rsidR="0097610A">
              <w:rPr>
                <w:rFonts w:ascii="Montserrat" w:hAnsi="Montserrat" w:cs="Calibri"/>
                <w:color w:val="000000" w:themeColor="text1"/>
              </w:rPr>
              <w:t>‘yes’ to Q5)</w:t>
            </w:r>
            <w:r w:rsidR="00AC00A1" w:rsidRPr="006803E9">
              <w:rPr>
                <w:rFonts w:ascii="Montserrat" w:hAnsi="Montserrat" w:cs="Calibri"/>
                <w:color w:val="000000" w:themeColor="text1"/>
              </w:rPr>
              <w:t>, excluding those who did not wish this person to be contacted</w:t>
            </w:r>
            <w:r w:rsidR="00813B37">
              <w:rPr>
                <w:rFonts w:ascii="Montserrat" w:hAnsi="Montserrat" w:cs="Calibri"/>
                <w:color w:val="000000" w:themeColor="text1"/>
              </w:rPr>
              <w:t xml:space="preserve"> </w:t>
            </w:r>
          </w:p>
        </w:tc>
      </w:tr>
      <w:tr w:rsidR="001C6461" w:rsidRPr="006803E9" w14:paraId="53424F56" w14:textId="77777777" w:rsidTr="00E432EC">
        <w:trPr>
          <w:trHeight w:val="20"/>
        </w:trPr>
        <w:tc>
          <w:tcPr>
            <w:tcW w:w="563" w:type="dxa"/>
            <w:vAlign w:val="center"/>
          </w:tcPr>
          <w:p w14:paraId="2D367BF8" w14:textId="77777777" w:rsidR="001C6461" w:rsidRPr="006803E9" w:rsidRDefault="001C6461" w:rsidP="007D210B">
            <w:pPr>
              <w:spacing w:after="0" w:line="240" w:lineRule="auto"/>
              <w:ind w:left="21" w:hanging="21"/>
              <w:rPr>
                <w:rFonts w:ascii="Montserrat" w:hAnsi="Montserrat" w:cs="Calibri"/>
                <w:b/>
                <w:color w:val="000000"/>
              </w:rPr>
            </w:pPr>
            <w:r w:rsidRPr="006803E9">
              <w:rPr>
                <w:rFonts w:ascii="Montserrat" w:hAnsi="Montserrat" w:cs="Calibri"/>
                <w:b/>
                <w:color w:val="000000"/>
              </w:rPr>
              <w:t>S4</w:t>
            </w:r>
          </w:p>
        </w:tc>
        <w:tc>
          <w:tcPr>
            <w:tcW w:w="3401" w:type="dxa"/>
            <w:vAlign w:val="center"/>
          </w:tcPr>
          <w:p w14:paraId="1E3E944A" w14:textId="77777777" w:rsidR="001C6461" w:rsidRPr="006803E9" w:rsidRDefault="001C6461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Service users with first episode psychosis who have not responded adequately to or tolerated treatment with at least two antipsychotic drugs are offered clozapine.</w:t>
            </w:r>
          </w:p>
        </w:tc>
        <w:tc>
          <w:tcPr>
            <w:tcW w:w="2694" w:type="dxa"/>
            <w:vAlign w:val="center"/>
          </w:tcPr>
          <w:p w14:paraId="61CBA163" w14:textId="77777777" w:rsidR="001C6461" w:rsidRPr="006803E9" w:rsidRDefault="001C6461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Q9 &amp; if they have not responded adequately Q9a</w:t>
            </w:r>
          </w:p>
        </w:tc>
        <w:tc>
          <w:tcPr>
            <w:tcW w:w="7290" w:type="dxa"/>
            <w:vAlign w:val="center"/>
          </w:tcPr>
          <w:p w14:paraId="3CE986A8" w14:textId="77777777" w:rsidR="00975861" w:rsidRDefault="00975861" w:rsidP="007D210B">
            <w:pPr>
              <w:spacing w:after="0" w:line="240" w:lineRule="auto"/>
              <w:rPr>
                <w:rFonts w:ascii="Montserrat" w:hAnsi="Montserrat" w:cs="Calibri"/>
                <w:b/>
                <w:bCs/>
                <w:color w:val="002060"/>
              </w:rPr>
            </w:pPr>
          </w:p>
          <w:p w14:paraId="03229F76" w14:textId="3273C62B" w:rsidR="001C6461" w:rsidRDefault="00F251E2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2A3177">
              <w:rPr>
                <w:rFonts w:ascii="Montserrat" w:hAnsi="Montserrat" w:cs="Calibri"/>
                <w:b/>
                <w:bCs/>
                <w:color w:val="002060"/>
              </w:rPr>
              <w:t>Numerator:</w:t>
            </w:r>
            <w:r w:rsidRPr="002A3177">
              <w:rPr>
                <w:rFonts w:ascii="Montserrat" w:hAnsi="Montserrat" w:cs="Calibri"/>
                <w:color w:val="002060"/>
              </w:rPr>
              <w:t xml:space="preserve"> </w:t>
            </w:r>
            <w:r w:rsidRPr="006803E9">
              <w:rPr>
                <w:rFonts w:ascii="Montserrat" w:hAnsi="Montserrat" w:cs="Calibri"/>
                <w:color w:val="000000"/>
              </w:rPr>
              <w:t>all those who have been offered clozapine</w:t>
            </w:r>
            <w:r w:rsidR="00296D9E" w:rsidRPr="006803E9">
              <w:rPr>
                <w:rFonts w:ascii="Montserrat" w:hAnsi="Montserrat" w:cs="Calibri"/>
                <w:color w:val="000000"/>
              </w:rPr>
              <w:t xml:space="preserve"> (accepted or refused)</w:t>
            </w:r>
            <w:r w:rsidR="00FD753B">
              <w:rPr>
                <w:rFonts w:ascii="Montserrat" w:hAnsi="Montserrat" w:cs="Calibri"/>
                <w:color w:val="000000"/>
              </w:rPr>
              <w:t xml:space="preserve"> (answered ‘yes</w:t>
            </w:r>
            <w:r w:rsidR="00683DCE">
              <w:rPr>
                <w:rFonts w:ascii="Montserrat" w:hAnsi="Montserrat" w:cs="Calibri"/>
                <w:color w:val="000000"/>
              </w:rPr>
              <w:t>’</w:t>
            </w:r>
            <w:r w:rsidR="00FD753B">
              <w:rPr>
                <w:rFonts w:ascii="Montserrat" w:hAnsi="Montserrat" w:cs="Calibri"/>
                <w:color w:val="000000"/>
              </w:rPr>
              <w:t xml:space="preserve"> to Q9 </w:t>
            </w:r>
            <w:r w:rsidR="00683DCE">
              <w:rPr>
                <w:rFonts w:ascii="Montserrat" w:hAnsi="Montserrat" w:cs="Calibri"/>
                <w:color w:val="000000"/>
              </w:rPr>
              <w:t>‘</w:t>
            </w:r>
            <w:r w:rsidR="00FD753B" w:rsidRPr="00FD753B">
              <w:rPr>
                <w:rFonts w:ascii="Montserrat" w:hAnsi="Montserrat" w:cs="Calibri"/>
                <w:color w:val="000000"/>
              </w:rPr>
              <w:t>Yes accepted</w:t>
            </w:r>
            <w:r w:rsidR="00683DCE">
              <w:rPr>
                <w:rFonts w:ascii="Montserrat" w:hAnsi="Montserrat" w:cs="Calibri"/>
                <w:color w:val="000000"/>
              </w:rPr>
              <w:t>’</w:t>
            </w:r>
            <w:r w:rsidR="00FD753B" w:rsidRPr="00FD753B">
              <w:rPr>
                <w:rFonts w:ascii="Montserrat" w:hAnsi="Montserrat" w:cs="Calibri"/>
                <w:color w:val="000000"/>
              </w:rPr>
              <w:t xml:space="preserve"> or </w:t>
            </w:r>
            <w:r w:rsidR="00683DCE">
              <w:rPr>
                <w:rFonts w:ascii="Montserrat" w:hAnsi="Montserrat" w:cs="Calibri"/>
                <w:color w:val="000000"/>
              </w:rPr>
              <w:t>‘</w:t>
            </w:r>
            <w:r w:rsidR="00FD753B" w:rsidRPr="00FD753B">
              <w:rPr>
                <w:rFonts w:ascii="Montserrat" w:hAnsi="Montserrat" w:cs="Calibri"/>
                <w:color w:val="000000"/>
              </w:rPr>
              <w:t>yes refused</w:t>
            </w:r>
            <w:r w:rsidR="00683DCE">
              <w:rPr>
                <w:rFonts w:ascii="Montserrat" w:hAnsi="Montserrat" w:cs="Calibri"/>
                <w:color w:val="000000"/>
              </w:rPr>
              <w:t>’</w:t>
            </w:r>
            <w:r w:rsidR="00FD753B" w:rsidRPr="00FD753B">
              <w:rPr>
                <w:rFonts w:ascii="Montserrat" w:hAnsi="Montserrat" w:cs="Calibri"/>
                <w:color w:val="000000"/>
              </w:rPr>
              <w:t xml:space="preserve"> </w:t>
            </w:r>
            <w:r w:rsidR="00683DCE">
              <w:rPr>
                <w:rFonts w:ascii="Montserrat" w:hAnsi="Montserrat" w:cs="Calibri"/>
                <w:color w:val="000000"/>
              </w:rPr>
              <w:t>to Q9a.</w:t>
            </w:r>
          </w:p>
          <w:p w14:paraId="5598F79E" w14:textId="77777777" w:rsidR="001755A5" w:rsidRPr="006803E9" w:rsidRDefault="001755A5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</w:p>
          <w:p w14:paraId="0DB61AD3" w14:textId="77777777" w:rsidR="00EF45A3" w:rsidRPr="006803E9" w:rsidRDefault="00EF45A3" w:rsidP="007D210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Denominator</w:t>
            </w:r>
            <w:r w:rsidR="00F251E2" w:rsidRPr="006803E9">
              <w:rPr>
                <w:rFonts w:ascii="Montserrat" w:hAnsi="Montserrat" w:cs="Calibri"/>
                <w:color w:val="000000"/>
              </w:rPr>
              <w:t xml:space="preserve">: </w:t>
            </w:r>
            <w:r w:rsidRPr="006803E9">
              <w:rPr>
                <w:rFonts w:ascii="Montserrat" w:hAnsi="Montserrat" w:cs="Calibri"/>
                <w:color w:val="000000"/>
              </w:rPr>
              <w:t>all those who have not responded adequately to or tolerated treatment with at least 2 antipsychotic drugs</w:t>
            </w:r>
          </w:p>
          <w:p w14:paraId="5BFB503E" w14:textId="688228C1" w:rsidR="009472C8" w:rsidRPr="006803E9" w:rsidRDefault="00EC4971" w:rsidP="007D210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Denominator: all those under</w:t>
            </w:r>
            <w:r w:rsidR="00D25E8D" w:rsidRPr="006803E9">
              <w:rPr>
                <w:rFonts w:ascii="Montserrat" w:hAnsi="Montserrat" w:cs="Calibri"/>
                <w:color w:val="000000"/>
              </w:rPr>
              <w:t xml:space="preserve"> the age of 18</w:t>
            </w:r>
            <w:r w:rsidRPr="006803E9">
              <w:rPr>
                <w:rFonts w:ascii="Montserrat" w:hAnsi="Montserrat" w:cs="Calibri"/>
                <w:color w:val="000000"/>
              </w:rPr>
              <w:t xml:space="preserve"> who have not responded adequately to or </w:t>
            </w:r>
            <w:r w:rsidR="001E246E" w:rsidRPr="006803E9">
              <w:rPr>
                <w:rFonts w:ascii="Montserrat" w:hAnsi="Montserrat" w:cs="Calibri"/>
                <w:color w:val="000000"/>
              </w:rPr>
              <w:t>tolerated treatment</w:t>
            </w:r>
            <w:r w:rsidRPr="006803E9">
              <w:rPr>
                <w:rFonts w:ascii="Montserrat" w:hAnsi="Montserrat" w:cs="Calibri"/>
                <w:color w:val="000000"/>
              </w:rPr>
              <w:t xml:space="preserve"> with at least 2 antipsychotic drugs</w:t>
            </w:r>
          </w:p>
        </w:tc>
      </w:tr>
      <w:tr w:rsidR="001C6461" w:rsidRPr="006803E9" w14:paraId="141ED16D" w14:textId="77777777" w:rsidTr="00E432EC">
        <w:trPr>
          <w:trHeight w:val="20"/>
        </w:trPr>
        <w:tc>
          <w:tcPr>
            <w:tcW w:w="563" w:type="dxa"/>
            <w:vAlign w:val="center"/>
          </w:tcPr>
          <w:p w14:paraId="31EA76E7" w14:textId="77777777" w:rsidR="001C6461" w:rsidRPr="006803E9" w:rsidRDefault="001C6461" w:rsidP="007D210B">
            <w:pPr>
              <w:spacing w:after="0" w:line="240" w:lineRule="auto"/>
              <w:ind w:left="21" w:hanging="21"/>
              <w:rPr>
                <w:rFonts w:ascii="Montserrat" w:hAnsi="Montserrat" w:cs="Calibri"/>
                <w:b/>
                <w:color w:val="000000"/>
              </w:rPr>
            </w:pPr>
            <w:r w:rsidRPr="006803E9">
              <w:rPr>
                <w:rFonts w:ascii="Montserrat" w:hAnsi="Montserrat" w:cs="Calibri"/>
                <w:b/>
                <w:color w:val="000000"/>
              </w:rPr>
              <w:t>S5</w:t>
            </w:r>
          </w:p>
        </w:tc>
        <w:tc>
          <w:tcPr>
            <w:tcW w:w="3401" w:type="dxa"/>
            <w:vAlign w:val="center"/>
          </w:tcPr>
          <w:p w14:paraId="0AE03B89" w14:textId="77777777" w:rsidR="001C6461" w:rsidRPr="006803E9" w:rsidRDefault="001C6461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Service users with first episode psychosis take up supported employment and education programmes.</w:t>
            </w:r>
          </w:p>
        </w:tc>
        <w:tc>
          <w:tcPr>
            <w:tcW w:w="2694" w:type="dxa"/>
            <w:vAlign w:val="center"/>
          </w:tcPr>
          <w:p w14:paraId="5758B269" w14:textId="00BE2228" w:rsidR="001C6461" w:rsidRPr="006803E9" w:rsidRDefault="001C6461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Q7</w:t>
            </w:r>
            <w:r w:rsidR="00BB551F" w:rsidRPr="006803E9">
              <w:rPr>
                <w:rFonts w:ascii="Montserrat" w:hAnsi="Montserrat" w:cs="Calibri"/>
                <w:color w:val="000000"/>
              </w:rPr>
              <w:t xml:space="preserve"> &amp; Q4</w:t>
            </w:r>
          </w:p>
        </w:tc>
        <w:tc>
          <w:tcPr>
            <w:tcW w:w="7290" w:type="dxa"/>
            <w:vAlign w:val="center"/>
          </w:tcPr>
          <w:p w14:paraId="4F1FA3BB" w14:textId="77777777" w:rsidR="00975861" w:rsidRDefault="00975861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</w:p>
          <w:p w14:paraId="0C6CE71F" w14:textId="71CB1365" w:rsidR="001C6461" w:rsidRDefault="00F251E2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975861">
              <w:rPr>
                <w:rFonts w:ascii="Montserrat" w:hAnsi="Montserrat" w:cs="Calibri"/>
                <w:b/>
                <w:bCs/>
                <w:color w:val="002060"/>
              </w:rPr>
              <w:t>Numerator:</w:t>
            </w:r>
            <w:r w:rsidRPr="00975861">
              <w:rPr>
                <w:rFonts w:ascii="Montserrat" w:hAnsi="Montserrat" w:cs="Calibri"/>
                <w:color w:val="002060"/>
              </w:rPr>
              <w:t xml:space="preserve"> </w:t>
            </w:r>
            <w:r w:rsidRPr="006803E9">
              <w:rPr>
                <w:rFonts w:ascii="Montserrat" w:hAnsi="Montserrat" w:cs="Calibri"/>
                <w:color w:val="000000"/>
              </w:rPr>
              <w:t>all those who have commenced a supported employment programme</w:t>
            </w:r>
            <w:r w:rsidR="0094406A">
              <w:rPr>
                <w:rFonts w:ascii="Montserrat" w:hAnsi="Montserrat" w:cs="Calibri"/>
                <w:color w:val="000000"/>
              </w:rPr>
              <w:t xml:space="preserve"> (Answered ‘took up’ to Q7)</w:t>
            </w:r>
            <w:r w:rsidR="005D0975">
              <w:rPr>
                <w:rFonts w:ascii="Montserrat" w:hAnsi="Montserrat" w:cs="Calibri"/>
                <w:color w:val="000000"/>
              </w:rPr>
              <w:t>.</w:t>
            </w:r>
          </w:p>
          <w:p w14:paraId="4F361734" w14:textId="77777777" w:rsidR="001755A5" w:rsidRPr="006803E9" w:rsidRDefault="001755A5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</w:p>
          <w:p w14:paraId="7897CA10" w14:textId="0AAB37CF" w:rsidR="00FD7A6E" w:rsidRPr="006803E9" w:rsidRDefault="00EF45A3" w:rsidP="007D210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Denominator</w:t>
            </w:r>
            <w:r w:rsidR="00F251E2" w:rsidRPr="006803E9">
              <w:rPr>
                <w:rFonts w:ascii="Montserrat" w:hAnsi="Montserrat" w:cs="Calibri"/>
                <w:color w:val="000000"/>
              </w:rPr>
              <w:t xml:space="preserve">: </w:t>
            </w:r>
            <w:r w:rsidRPr="006803E9">
              <w:rPr>
                <w:rFonts w:ascii="Montserrat" w:hAnsi="Montserrat" w:cs="Calibri"/>
                <w:color w:val="000000"/>
              </w:rPr>
              <w:t xml:space="preserve">all those who are not in work, </w:t>
            </w:r>
            <w:r w:rsidR="00F94001" w:rsidRPr="006803E9">
              <w:rPr>
                <w:rFonts w:ascii="Montserrat" w:hAnsi="Montserrat" w:cs="Calibri"/>
                <w:color w:val="000000"/>
              </w:rPr>
              <w:t>education,</w:t>
            </w:r>
            <w:r w:rsidRPr="006803E9">
              <w:rPr>
                <w:rFonts w:ascii="Montserrat" w:hAnsi="Montserrat" w:cs="Calibri"/>
                <w:color w:val="000000"/>
              </w:rPr>
              <w:t xml:space="preserve"> or training at the time of their initial assessment</w:t>
            </w:r>
            <w:r w:rsidR="005D0975">
              <w:rPr>
                <w:rFonts w:ascii="Montserrat" w:hAnsi="Montserrat" w:cs="Calibri"/>
                <w:color w:val="000000"/>
              </w:rPr>
              <w:t xml:space="preserve"> (answered ‘No’ to Q4)</w:t>
            </w:r>
          </w:p>
          <w:p w14:paraId="2956CD88" w14:textId="7830E865" w:rsidR="00EC4971" w:rsidRDefault="00EC4971" w:rsidP="007D210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 xml:space="preserve">Denominator: all those </w:t>
            </w:r>
            <w:r w:rsidR="00D25E8D" w:rsidRPr="006803E9">
              <w:rPr>
                <w:rFonts w:ascii="Montserrat" w:hAnsi="Montserrat" w:cs="Calibri"/>
                <w:color w:val="000000"/>
              </w:rPr>
              <w:t>under the age of 18</w:t>
            </w:r>
            <w:r w:rsidRPr="006803E9">
              <w:rPr>
                <w:rFonts w:ascii="Montserrat" w:hAnsi="Montserrat" w:cs="Calibri"/>
                <w:color w:val="000000"/>
              </w:rPr>
              <w:t xml:space="preserve"> who are not in work, education, or training at the time of their initial assessment</w:t>
            </w:r>
          </w:p>
          <w:p w14:paraId="49367BF3" w14:textId="77777777" w:rsidR="005D0975" w:rsidRDefault="005D0975" w:rsidP="005D0975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</w:p>
          <w:p w14:paraId="4F5EC207" w14:textId="470899AD" w:rsidR="005D0975" w:rsidRPr="005D0975" w:rsidRDefault="005D0975" w:rsidP="005D0975">
            <w:pPr>
              <w:spacing w:after="0" w:line="240" w:lineRule="auto"/>
              <w:rPr>
                <w:rFonts w:ascii="Montserrat" w:hAnsi="Montserrat" w:cs="Calibri"/>
                <w:color w:val="000000" w:themeColor="text1"/>
              </w:rPr>
            </w:pPr>
            <w:r w:rsidRPr="003569AA">
              <w:rPr>
                <w:rFonts w:ascii="Montserrat" w:hAnsi="Montserrat" w:cs="Calibri"/>
                <w:b/>
                <w:bCs/>
                <w:color w:val="000000" w:themeColor="text1"/>
              </w:rPr>
              <w:t>Additional analysis</w:t>
            </w:r>
            <w:r>
              <w:rPr>
                <w:rFonts w:ascii="Montserrat" w:hAnsi="Montserrat" w:cs="Calibri"/>
                <w:color w:val="000000" w:themeColor="text1"/>
              </w:rPr>
              <w:t xml:space="preserve"> </w:t>
            </w:r>
            <w:r w:rsidRPr="00FA557E">
              <w:rPr>
                <w:rFonts w:ascii="Montserrat" w:hAnsi="Montserrat" w:cs="Calibri"/>
                <w:b/>
                <w:bCs/>
                <w:color w:val="000000"/>
              </w:rPr>
              <w:t>(included in appendices</w:t>
            </w:r>
            <w:r>
              <w:rPr>
                <w:rFonts w:ascii="Montserrat" w:hAnsi="Montserrat" w:cs="Calibri"/>
                <w:b/>
                <w:bCs/>
                <w:color w:val="000000"/>
              </w:rPr>
              <w:t xml:space="preserve"> not indicative of whether the standard was met or not</w:t>
            </w:r>
            <w:r w:rsidRPr="00FA557E">
              <w:rPr>
                <w:rFonts w:ascii="Montserrat" w:hAnsi="Montserrat" w:cs="Calibri"/>
                <w:b/>
                <w:bCs/>
                <w:color w:val="000000"/>
              </w:rPr>
              <w:t>):</w:t>
            </w:r>
          </w:p>
          <w:p w14:paraId="00C15677" w14:textId="51C4C182" w:rsidR="004851D7" w:rsidRPr="006803E9" w:rsidRDefault="00F94001" w:rsidP="007D210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Denominator: all</w:t>
            </w:r>
          </w:p>
        </w:tc>
      </w:tr>
      <w:tr w:rsidR="001C6461" w:rsidRPr="006803E9" w14:paraId="7F45FAC7" w14:textId="77777777" w:rsidTr="00E432EC">
        <w:trPr>
          <w:trHeight w:val="20"/>
        </w:trPr>
        <w:tc>
          <w:tcPr>
            <w:tcW w:w="563" w:type="dxa"/>
            <w:vAlign w:val="center"/>
          </w:tcPr>
          <w:p w14:paraId="7D54ECEE" w14:textId="77777777" w:rsidR="001C6461" w:rsidRPr="006803E9" w:rsidRDefault="001C6461" w:rsidP="007D210B">
            <w:pPr>
              <w:spacing w:after="0" w:line="240" w:lineRule="auto"/>
              <w:ind w:left="21" w:hanging="21"/>
              <w:rPr>
                <w:rFonts w:ascii="Montserrat" w:hAnsi="Montserrat" w:cs="Calibri"/>
                <w:b/>
                <w:color w:val="000000"/>
              </w:rPr>
            </w:pPr>
            <w:r w:rsidRPr="006803E9">
              <w:rPr>
                <w:rFonts w:ascii="Montserrat" w:hAnsi="Montserrat" w:cs="Calibri"/>
                <w:b/>
                <w:color w:val="000000"/>
              </w:rPr>
              <w:t>S6</w:t>
            </w:r>
          </w:p>
        </w:tc>
        <w:tc>
          <w:tcPr>
            <w:tcW w:w="3401" w:type="dxa"/>
            <w:vAlign w:val="center"/>
          </w:tcPr>
          <w:p w14:paraId="3E1263DB" w14:textId="77777777" w:rsidR="001C6461" w:rsidRPr="006803E9" w:rsidRDefault="001C6461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Service users receive a physical health review annually. This includes the following measures:</w:t>
            </w:r>
          </w:p>
          <w:p w14:paraId="628D8E51" w14:textId="77777777" w:rsidR="001C6461" w:rsidRPr="006803E9" w:rsidRDefault="001C6461" w:rsidP="007D21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Smoking status</w:t>
            </w:r>
          </w:p>
          <w:p w14:paraId="6B999762" w14:textId="77777777" w:rsidR="001C6461" w:rsidRPr="006803E9" w:rsidRDefault="001C6461" w:rsidP="007D21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Alcohol intake</w:t>
            </w:r>
          </w:p>
          <w:p w14:paraId="7E518242" w14:textId="77777777" w:rsidR="001C6461" w:rsidRPr="006803E9" w:rsidRDefault="001C6461" w:rsidP="007D21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Substance misuse</w:t>
            </w:r>
          </w:p>
          <w:p w14:paraId="17FF2154" w14:textId="77777777" w:rsidR="001C6461" w:rsidRPr="006803E9" w:rsidRDefault="001C6461" w:rsidP="007D21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BMI</w:t>
            </w:r>
          </w:p>
          <w:p w14:paraId="31AE5707" w14:textId="77777777" w:rsidR="001C6461" w:rsidRPr="006803E9" w:rsidRDefault="001C6461" w:rsidP="007D21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Blood pressure</w:t>
            </w:r>
          </w:p>
          <w:p w14:paraId="084D7446" w14:textId="77777777" w:rsidR="001C6461" w:rsidRPr="006803E9" w:rsidRDefault="001C6461" w:rsidP="007D21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Glucose</w:t>
            </w:r>
          </w:p>
          <w:p w14:paraId="1E7254E8" w14:textId="77777777" w:rsidR="001C6461" w:rsidRPr="006803E9" w:rsidRDefault="001C6461" w:rsidP="007D21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Cholesterol</w:t>
            </w:r>
          </w:p>
        </w:tc>
        <w:tc>
          <w:tcPr>
            <w:tcW w:w="2694" w:type="dxa"/>
            <w:vAlign w:val="center"/>
          </w:tcPr>
          <w:p w14:paraId="233019F5" w14:textId="77777777" w:rsidR="001C6461" w:rsidRPr="006803E9" w:rsidRDefault="001C6461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Q11 (smoking)</w:t>
            </w:r>
          </w:p>
          <w:p w14:paraId="07607F09" w14:textId="77777777" w:rsidR="001C6461" w:rsidRPr="006803E9" w:rsidRDefault="001C6461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Q12 (alcohol intake)</w:t>
            </w:r>
          </w:p>
          <w:p w14:paraId="1BF62422" w14:textId="77777777" w:rsidR="001C6461" w:rsidRPr="006803E9" w:rsidRDefault="001C6461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Q13 (substance misuse)</w:t>
            </w:r>
          </w:p>
          <w:p w14:paraId="4CD4F81B" w14:textId="77777777" w:rsidR="001C6461" w:rsidRPr="006803E9" w:rsidRDefault="001C6461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Q14 (BMI)</w:t>
            </w:r>
          </w:p>
          <w:p w14:paraId="213EEFCA" w14:textId="77777777" w:rsidR="001C6461" w:rsidRPr="006803E9" w:rsidRDefault="001C6461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Q15 (blood pressure)</w:t>
            </w:r>
          </w:p>
          <w:p w14:paraId="0681D2E8" w14:textId="77777777" w:rsidR="001C6461" w:rsidRPr="006803E9" w:rsidRDefault="001C6461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Q16 (glucose)</w:t>
            </w:r>
          </w:p>
          <w:p w14:paraId="3D84BC70" w14:textId="77777777" w:rsidR="001C6461" w:rsidRPr="006803E9" w:rsidRDefault="001C6461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Q17 (cholesterol)</w:t>
            </w:r>
          </w:p>
        </w:tc>
        <w:tc>
          <w:tcPr>
            <w:tcW w:w="7290" w:type="dxa"/>
            <w:vAlign w:val="center"/>
          </w:tcPr>
          <w:p w14:paraId="28D9BAEA" w14:textId="033B97D3" w:rsidR="00F37578" w:rsidRPr="006803E9" w:rsidRDefault="00F37578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For each individual PH measure:</w:t>
            </w:r>
          </w:p>
          <w:p w14:paraId="04D49E3D" w14:textId="0D6EB41B" w:rsidR="0064385D" w:rsidRDefault="00F251E2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 xml:space="preserve">Numerator: </w:t>
            </w:r>
            <w:r w:rsidR="0064385D" w:rsidRPr="006803E9">
              <w:rPr>
                <w:rFonts w:ascii="Montserrat" w:hAnsi="Montserrat" w:cs="Calibri"/>
                <w:i/>
                <w:color w:val="000000"/>
              </w:rPr>
              <w:t xml:space="preserve"> </w:t>
            </w:r>
            <w:r w:rsidR="00F37578" w:rsidRPr="006803E9">
              <w:rPr>
                <w:rFonts w:ascii="Montserrat" w:hAnsi="Montserrat" w:cs="Calibri"/>
                <w:color w:val="000000"/>
              </w:rPr>
              <w:t xml:space="preserve">all those </w:t>
            </w:r>
            <w:r w:rsidR="00C77169" w:rsidRPr="006803E9">
              <w:rPr>
                <w:rFonts w:ascii="Montserrat" w:hAnsi="Montserrat" w:cs="Calibri"/>
                <w:color w:val="000000"/>
              </w:rPr>
              <w:t>who received</w:t>
            </w:r>
            <w:r w:rsidR="00F37578" w:rsidRPr="006803E9">
              <w:rPr>
                <w:rFonts w:ascii="Montserrat" w:hAnsi="Montserrat" w:cs="Calibri"/>
                <w:color w:val="000000"/>
              </w:rPr>
              <w:t xml:space="preserve"> a screening (including refusals/those </w:t>
            </w:r>
            <w:r w:rsidR="00C77169" w:rsidRPr="006803E9">
              <w:rPr>
                <w:rFonts w:ascii="Montserrat" w:hAnsi="Montserrat" w:cs="Calibri"/>
                <w:color w:val="000000"/>
              </w:rPr>
              <w:t xml:space="preserve">who </w:t>
            </w:r>
            <w:r w:rsidR="00F37578" w:rsidRPr="006803E9">
              <w:rPr>
                <w:rFonts w:ascii="Montserrat" w:hAnsi="Montserrat" w:cs="Calibri"/>
                <w:color w:val="000000"/>
              </w:rPr>
              <w:t>were pregnant or gave birth in last 6 weeks)</w:t>
            </w:r>
          </w:p>
          <w:p w14:paraId="4C17533C" w14:textId="77777777" w:rsidR="001755A5" w:rsidRPr="006803E9" w:rsidRDefault="001755A5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</w:p>
          <w:p w14:paraId="646BF1C9" w14:textId="3D63F02F" w:rsidR="0064385D" w:rsidRPr="006803E9" w:rsidRDefault="0064385D" w:rsidP="001755A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60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Denominator: all</w:t>
            </w:r>
          </w:p>
          <w:p w14:paraId="3E01FCF0" w14:textId="05306EDF" w:rsidR="00EC4971" w:rsidRPr="006803E9" w:rsidRDefault="00EC4971" w:rsidP="001755A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60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Denominator: under 18s</w:t>
            </w:r>
          </w:p>
          <w:p w14:paraId="2FA9D56E" w14:textId="77777777" w:rsidR="004851D7" w:rsidRDefault="004851D7" w:rsidP="001755A5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</w:p>
          <w:p w14:paraId="3F1220C1" w14:textId="4402DE87" w:rsidR="00A64CB4" w:rsidRPr="005763B6" w:rsidRDefault="005763B6" w:rsidP="001755A5">
            <w:pPr>
              <w:spacing w:after="0" w:line="240" w:lineRule="auto"/>
              <w:rPr>
                <w:rFonts w:ascii="Montserrat" w:hAnsi="Montserrat" w:cs="Calibri"/>
                <w:b/>
                <w:bCs/>
                <w:color w:val="000000"/>
              </w:rPr>
            </w:pPr>
            <w:r w:rsidRPr="005763B6">
              <w:rPr>
                <w:rFonts w:ascii="Montserrat" w:hAnsi="Montserrat" w:cs="Calibri"/>
                <w:b/>
                <w:bCs/>
                <w:color w:val="000000"/>
              </w:rPr>
              <w:t>To</w:t>
            </w:r>
            <w:r w:rsidR="00A64CB4" w:rsidRPr="005763B6">
              <w:rPr>
                <w:rFonts w:ascii="Montserrat" w:hAnsi="Montserrat" w:cs="Calibri"/>
                <w:b/>
                <w:bCs/>
                <w:color w:val="000000"/>
              </w:rPr>
              <w:t xml:space="preserve"> meet the standard all </w:t>
            </w:r>
            <w:r w:rsidRPr="005763B6">
              <w:rPr>
                <w:rFonts w:ascii="Montserrat" w:hAnsi="Montserrat" w:cs="Calibri"/>
                <w:b/>
                <w:bCs/>
                <w:color w:val="000000"/>
              </w:rPr>
              <w:t>7 physical health screenings must be offered</w:t>
            </w:r>
            <w:r w:rsidR="00FB0FD6">
              <w:rPr>
                <w:rFonts w:ascii="Montserrat" w:hAnsi="Montserrat" w:cs="Calibri"/>
                <w:b/>
                <w:bCs/>
                <w:color w:val="000000"/>
              </w:rPr>
              <w:t xml:space="preserve"> (a breakdown</w:t>
            </w:r>
            <w:r w:rsidR="00EC741A">
              <w:rPr>
                <w:rFonts w:ascii="Montserrat" w:hAnsi="Montserrat" w:cs="Calibri"/>
                <w:b/>
                <w:bCs/>
                <w:color w:val="000000"/>
              </w:rPr>
              <w:t xml:space="preserve"> of individual measures is included in reporting).</w:t>
            </w:r>
          </w:p>
          <w:p w14:paraId="21E055FF" w14:textId="421D9074" w:rsidR="009D3E42" w:rsidRPr="006803E9" w:rsidRDefault="00F37578" w:rsidP="001755A5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For all 7 PH measures collectively:</w:t>
            </w:r>
          </w:p>
          <w:p w14:paraId="364FD0E2" w14:textId="1BD60D78" w:rsidR="009D3E42" w:rsidRPr="006803E9" w:rsidRDefault="0064385D" w:rsidP="001755A5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 xml:space="preserve">Numerator: </w:t>
            </w:r>
            <w:r w:rsidR="009D3E42" w:rsidRPr="006803E9">
              <w:rPr>
                <w:rFonts w:ascii="Montserrat" w:hAnsi="Montserrat" w:cs="Calibri"/>
                <w:color w:val="000000"/>
              </w:rPr>
              <w:t xml:space="preserve">all </w:t>
            </w:r>
            <w:r w:rsidRPr="006803E9">
              <w:rPr>
                <w:rFonts w:ascii="Montserrat" w:hAnsi="Montserrat" w:cs="Calibri"/>
                <w:color w:val="000000"/>
              </w:rPr>
              <w:t xml:space="preserve">those who received all </w:t>
            </w:r>
            <w:r w:rsidR="009D3E42" w:rsidRPr="006803E9">
              <w:rPr>
                <w:rFonts w:ascii="Montserrat" w:hAnsi="Montserrat" w:cs="Calibri"/>
                <w:color w:val="000000"/>
              </w:rPr>
              <w:t>seven individual PH measures</w:t>
            </w:r>
            <w:r w:rsidR="00C77169" w:rsidRPr="006803E9">
              <w:rPr>
                <w:rFonts w:ascii="Montserrat" w:hAnsi="Montserrat" w:cs="Calibri"/>
                <w:color w:val="000000"/>
              </w:rPr>
              <w:t xml:space="preserve"> (including refusals/those who were pregnant or gave birth in last 6 weeks)</w:t>
            </w:r>
          </w:p>
          <w:p w14:paraId="7F7B8C40" w14:textId="0070C2D8" w:rsidR="002B7655" w:rsidRPr="006803E9" w:rsidRDefault="00013435" w:rsidP="001755A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Denominator: all</w:t>
            </w:r>
          </w:p>
          <w:p w14:paraId="2A40493A" w14:textId="1F551193" w:rsidR="006A5000" w:rsidRPr="006803E9" w:rsidRDefault="006A5000" w:rsidP="001755A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Denominator: under 18s</w:t>
            </w:r>
          </w:p>
        </w:tc>
      </w:tr>
      <w:tr w:rsidR="001C6461" w:rsidRPr="006803E9" w14:paraId="5F31DB7C" w14:textId="77777777" w:rsidTr="00E432EC">
        <w:trPr>
          <w:trHeight w:val="20"/>
        </w:trPr>
        <w:tc>
          <w:tcPr>
            <w:tcW w:w="563" w:type="dxa"/>
            <w:vAlign w:val="center"/>
          </w:tcPr>
          <w:p w14:paraId="3AB293C9" w14:textId="77777777" w:rsidR="001C6461" w:rsidRPr="006803E9" w:rsidRDefault="001C6461" w:rsidP="007D210B">
            <w:pPr>
              <w:spacing w:after="0" w:line="240" w:lineRule="auto"/>
              <w:ind w:left="21" w:hanging="21"/>
              <w:rPr>
                <w:rFonts w:ascii="Montserrat" w:hAnsi="Montserrat" w:cs="Calibri"/>
                <w:b/>
                <w:color w:val="000000"/>
              </w:rPr>
            </w:pPr>
            <w:r w:rsidRPr="006803E9">
              <w:rPr>
                <w:rFonts w:ascii="Montserrat" w:hAnsi="Montserrat" w:cs="Calibri"/>
                <w:b/>
                <w:color w:val="000000"/>
              </w:rPr>
              <w:t>S7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vAlign w:val="center"/>
          </w:tcPr>
          <w:p w14:paraId="6FDC6AA5" w14:textId="77777777" w:rsidR="001C6461" w:rsidRPr="006803E9" w:rsidRDefault="001C6461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Service users are offered relevant interventions for their physical health for the following measures:</w:t>
            </w:r>
          </w:p>
          <w:p w14:paraId="75F439F8" w14:textId="77777777" w:rsidR="001C6461" w:rsidRPr="006803E9" w:rsidRDefault="001C6461" w:rsidP="007D210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Smoking cessation</w:t>
            </w:r>
          </w:p>
          <w:p w14:paraId="3560CD04" w14:textId="77777777" w:rsidR="001C6461" w:rsidRPr="006803E9" w:rsidRDefault="001C6461" w:rsidP="007D210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Harmful alcohol use</w:t>
            </w:r>
          </w:p>
          <w:p w14:paraId="5DA5D7E9" w14:textId="77777777" w:rsidR="001C6461" w:rsidRPr="006803E9" w:rsidRDefault="001C6461" w:rsidP="007D210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Substance misuse</w:t>
            </w:r>
          </w:p>
          <w:p w14:paraId="3E58EE18" w14:textId="77777777" w:rsidR="001C6461" w:rsidRPr="006803E9" w:rsidRDefault="001C6461" w:rsidP="007D210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Weight gain/obesity</w:t>
            </w:r>
          </w:p>
          <w:p w14:paraId="74B2F07F" w14:textId="77777777" w:rsidR="001C6461" w:rsidRPr="006803E9" w:rsidRDefault="001C6461" w:rsidP="007D210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Hypertension</w:t>
            </w:r>
          </w:p>
          <w:p w14:paraId="0FC139EA" w14:textId="77777777" w:rsidR="001C6461" w:rsidRPr="006803E9" w:rsidRDefault="001C6461" w:rsidP="007D210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Diabetes/high risk of diabetes</w:t>
            </w:r>
          </w:p>
          <w:p w14:paraId="02D79091" w14:textId="77777777" w:rsidR="001C6461" w:rsidRPr="006803E9" w:rsidRDefault="001C6461" w:rsidP="007D210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Dyslipidaemia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2D1B3E3" w14:textId="77777777" w:rsidR="001C6461" w:rsidRPr="006803E9" w:rsidRDefault="001C6461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Q18 (smoking cessation)</w:t>
            </w:r>
          </w:p>
          <w:p w14:paraId="61EEE18F" w14:textId="77777777" w:rsidR="001C6461" w:rsidRPr="006803E9" w:rsidRDefault="001C6461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Q19 (harmful alcohol use)</w:t>
            </w:r>
          </w:p>
          <w:p w14:paraId="2450107B" w14:textId="77777777" w:rsidR="001C6461" w:rsidRPr="006803E9" w:rsidRDefault="001C6461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Q20 (substance misuse)</w:t>
            </w:r>
          </w:p>
          <w:p w14:paraId="2E94F6E2" w14:textId="77777777" w:rsidR="001C6461" w:rsidRPr="006803E9" w:rsidRDefault="001C6461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Q21 (weight gain/obesity)</w:t>
            </w:r>
          </w:p>
          <w:p w14:paraId="23CFF86C" w14:textId="77777777" w:rsidR="001C6461" w:rsidRPr="006803E9" w:rsidRDefault="001C6461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Q22 (hypertension)</w:t>
            </w:r>
          </w:p>
          <w:p w14:paraId="7C7A032C" w14:textId="77777777" w:rsidR="001C6461" w:rsidRPr="006803E9" w:rsidRDefault="001C6461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Q23 (diabetes/ high risk of diabetes)</w:t>
            </w:r>
          </w:p>
          <w:p w14:paraId="6FD8BB2C" w14:textId="77777777" w:rsidR="001C6461" w:rsidRPr="006803E9" w:rsidRDefault="001C6461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Q24 (dyslipidaemia)</w:t>
            </w:r>
          </w:p>
          <w:p w14:paraId="6891817D" w14:textId="77777777" w:rsidR="001C6461" w:rsidRPr="006803E9" w:rsidRDefault="001C6461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</w:p>
        </w:tc>
        <w:tc>
          <w:tcPr>
            <w:tcW w:w="7290" w:type="dxa"/>
            <w:tcBorders>
              <w:bottom w:val="single" w:sz="4" w:space="0" w:color="auto"/>
            </w:tcBorders>
            <w:vAlign w:val="center"/>
          </w:tcPr>
          <w:p w14:paraId="22DE1502" w14:textId="77777777" w:rsidR="00975861" w:rsidRDefault="00975861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</w:p>
          <w:p w14:paraId="1799657B" w14:textId="0BD91A99" w:rsidR="003338B7" w:rsidRPr="006803E9" w:rsidRDefault="003338B7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For each individual PH measure:</w:t>
            </w:r>
          </w:p>
          <w:p w14:paraId="297A9C4C" w14:textId="483AECC0" w:rsidR="00EF45A3" w:rsidRPr="006803E9" w:rsidRDefault="0064385D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975861">
              <w:rPr>
                <w:rFonts w:ascii="Montserrat" w:hAnsi="Montserrat" w:cs="Calibri"/>
                <w:b/>
                <w:bCs/>
                <w:color w:val="002060"/>
              </w:rPr>
              <w:t>Numerator:</w:t>
            </w:r>
            <w:r w:rsidRPr="00975861">
              <w:rPr>
                <w:rFonts w:ascii="Montserrat" w:hAnsi="Montserrat" w:cs="Calibri"/>
                <w:color w:val="002060"/>
              </w:rPr>
              <w:t xml:space="preserve"> </w:t>
            </w:r>
            <w:r w:rsidRPr="006803E9">
              <w:rPr>
                <w:rFonts w:ascii="Montserrat" w:hAnsi="Montserrat" w:cs="Calibri"/>
                <w:color w:val="000000"/>
              </w:rPr>
              <w:t>all those offered a relevant intervention (including refusals)</w:t>
            </w:r>
          </w:p>
          <w:p w14:paraId="0917090A" w14:textId="481AD6B4" w:rsidR="00EF45A3" w:rsidRPr="006803E9" w:rsidRDefault="00EF45A3" w:rsidP="007D210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Denominator</w:t>
            </w:r>
            <w:r w:rsidR="0064385D" w:rsidRPr="006803E9">
              <w:rPr>
                <w:rFonts w:ascii="Montserrat" w:hAnsi="Montserrat" w:cs="Calibri"/>
                <w:color w:val="000000"/>
              </w:rPr>
              <w:t xml:space="preserve">: </w:t>
            </w:r>
            <w:r w:rsidRPr="006803E9">
              <w:rPr>
                <w:rFonts w:ascii="Montserrat" w:hAnsi="Montserrat" w:cs="Calibri"/>
                <w:color w:val="000000"/>
              </w:rPr>
              <w:t>all who require</w:t>
            </w:r>
            <w:r w:rsidR="00F37578" w:rsidRPr="006803E9">
              <w:rPr>
                <w:rFonts w:ascii="Montserrat" w:hAnsi="Montserrat" w:cs="Calibri"/>
                <w:color w:val="000000"/>
              </w:rPr>
              <w:t>d</w:t>
            </w:r>
            <w:r w:rsidRPr="006803E9">
              <w:rPr>
                <w:rFonts w:ascii="Montserrat" w:hAnsi="Montserrat" w:cs="Calibri"/>
                <w:color w:val="000000"/>
              </w:rPr>
              <w:t xml:space="preserve"> an intervention as per </w:t>
            </w:r>
            <w:r w:rsidR="00A610C5" w:rsidRPr="006803E9">
              <w:rPr>
                <w:rFonts w:ascii="Montserrat" w:hAnsi="Montserrat" w:cs="Calibri"/>
                <w:color w:val="000000"/>
              </w:rPr>
              <w:t xml:space="preserve">the </w:t>
            </w:r>
            <w:r w:rsidRPr="006803E9">
              <w:rPr>
                <w:rFonts w:ascii="Montserrat" w:hAnsi="Montserrat" w:cs="Calibri"/>
                <w:color w:val="000000"/>
              </w:rPr>
              <w:t>Lester tool</w:t>
            </w:r>
          </w:p>
          <w:p w14:paraId="48AB8338" w14:textId="3DBCCB7A" w:rsidR="0030199A" w:rsidRPr="006803E9" w:rsidRDefault="0030199A" w:rsidP="007D210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 xml:space="preserve">Denominator: all </w:t>
            </w:r>
            <w:r w:rsidR="00D81D05" w:rsidRPr="006803E9">
              <w:rPr>
                <w:rFonts w:ascii="Montserrat" w:hAnsi="Montserrat" w:cs="Calibri"/>
                <w:color w:val="000000"/>
              </w:rPr>
              <w:t>those under the age of 18</w:t>
            </w:r>
            <w:r w:rsidRPr="006803E9">
              <w:rPr>
                <w:rFonts w:ascii="Montserrat" w:hAnsi="Montserrat" w:cs="Calibri"/>
                <w:color w:val="000000"/>
              </w:rPr>
              <w:t xml:space="preserve"> who required an intervention as per the Lester tool</w:t>
            </w:r>
          </w:p>
          <w:p w14:paraId="2E6A7F08" w14:textId="46982BD9" w:rsidR="00C77169" w:rsidRDefault="00C77169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</w:p>
          <w:p w14:paraId="2C597328" w14:textId="2CE6E8AA" w:rsidR="004D3096" w:rsidRPr="00362FD9" w:rsidRDefault="004D3096" w:rsidP="007D210B">
            <w:pPr>
              <w:spacing w:after="0" w:line="240" w:lineRule="auto"/>
              <w:rPr>
                <w:rFonts w:ascii="Montserrat" w:hAnsi="Montserrat" w:cs="Calibri"/>
                <w:b/>
                <w:bCs/>
                <w:color w:val="000000"/>
              </w:rPr>
            </w:pPr>
            <w:r w:rsidRPr="00362FD9">
              <w:rPr>
                <w:rFonts w:ascii="Montserrat" w:hAnsi="Montserrat" w:cs="Calibri"/>
                <w:b/>
                <w:bCs/>
                <w:color w:val="000000"/>
              </w:rPr>
              <w:t>To meet this standard</w:t>
            </w:r>
            <w:r w:rsidR="00362FD9" w:rsidRPr="00362FD9">
              <w:rPr>
                <w:rFonts w:ascii="Montserrat" w:hAnsi="Montserrat" w:cs="Calibri"/>
                <w:b/>
                <w:bCs/>
                <w:color w:val="000000"/>
              </w:rPr>
              <w:t xml:space="preserve"> service users must have been offered all 7 physical health screenings and offered a relevant intervention where screening indicated as determined by the Lester tool.</w:t>
            </w:r>
          </w:p>
          <w:p w14:paraId="56D70AC8" w14:textId="0699A3A3" w:rsidR="00C77169" w:rsidRPr="006803E9" w:rsidRDefault="00C77169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Composite measure o</w:t>
            </w:r>
            <w:r w:rsidR="00A610C5" w:rsidRPr="006803E9">
              <w:rPr>
                <w:rFonts w:ascii="Montserrat" w:hAnsi="Montserrat" w:cs="Calibri"/>
                <w:color w:val="000000"/>
              </w:rPr>
              <w:t>f</w:t>
            </w:r>
            <w:r w:rsidRPr="006803E9">
              <w:rPr>
                <w:rFonts w:ascii="Montserrat" w:hAnsi="Montserrat" w:cs="Calibri"/>
                <w:color w:val="000000"/>
              </w:rPr>
              <w:t xml:space="preserve"> </w:t>
            </w:r>
            <w:r w:rsidR="003338B7" w:rsidRPr="006803E9">
              <w:rPr>
                <w:rFonts w:ascii="Montserrat" w:hAnsi="Montserrat" w:cs="Calibri"/>
                <w:color w:val="000000"/>
              </w:rPr>
              <w:t xml:space="preserve">standards 6 &amp; </w:t>
            </w:r>
            <w:r w:rsidRPr="006803E9">
              <w:rPr>
                <w:rFonts w:ascii="Montserrat" w:hAnsi="Montserrat" w:cs="Calibri"/>
                <w:color w:val="000000"/>
              </w:rPr>
              <w:t>7:</w:t>
            </w:r>
          </w:p>
          <w:p w14:paraId="05707C75" w14:textId="77AA0E94" w:rsidR="00C77169" w:rsidRPr="006803E9" w:rsidRDefault="00C77169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 xml:space="preserve">Numerator: all those </w:t>
            </w:r>
            <w:r w:rsidR="00A610C5" w:rsidRPr="006803E9">
              <w:rPr>
                <w:rFonts w:ascii="Montserrat" w:hAnsi="Montserrat" w:cs="Calibri"/>
                <w:color w:val="000000"/>
              </w:rPr>
              <w:t>who received screening</w:t>
            </w:r>
            <w:r w:rsidR="003338B7" w:rsidRPr="006803E9">
              <w:rPr>
                <w:rFonts w:ascii="Montserrat" w:hAnsi="Montserrat" w:cs="Calibri"/>
                <w:color w:val="000000"/>
              </w:rPr>
              <w:t>s</w:t>
            </w:r>
            <w:r w:rsidR="00A610C5" w:rsidRPr="006803E9">
              <w:rPr>
                <w:rFonts w:ascii="Montserrat" w:hAnsi="Montserrat" w:cs="Calibri"/>
                <w:color w:val="000000"/>
              </w:rPr>
              <w:t xml:space="preserve"> (including refusals/those who were pregnant or gave birth in last 6 weeks) and any relevant interventions for all seven PH measures (including refusals)</w:t>
            </w:r>
          </w:p>
          <w:p w14:paraId="5A18DB19" w14:textId="77777777" w:rsidR="0058006F" w:rsidRPr="006803E9" w:rsidRDefault="00A610C5" w:rsidP="007D210B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Denominator: all</w:t>
            </w:r>
          </w:p>
          <w:p w14:paraId="78974B54" w14:textId="5E6EC217" w:rsidR="0058006F" w:rsidRPr="006803E9" w:rsidRDefault="0058006F" w:rsidP="007D210B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Denominator: under 18s</w:t>
            </w:r>
          </w:p>
        </w:tc>
      </w:tr>
      <w:tr w:rsidR="001C6461" w:rsidRPr="006803E9" w14:paraId="59441025" w14:textId="77777777" w:rsidTr="00E432EC">
        <w:trPr>
          <w:trHeight w:val="20"/>
        </w:trPr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16BE1B8F" w14:textId="77777777" w:rsidR="001C6461" w:rsidRPr="006803E9" w:rsidRDefault="001C6461" w:rsidP="00DE2313">
            <w:pPr>
              <w:spacing w:after="0" w:line="240" w:lineRule="auto"/>
              <w:ind w:left="21" w:hanging="21"/>
              <w:rPr>
                <w:rFonts w:ascii="Montserrat" w:hAnsi="Montserrat" w:cs="Calibri"/>
                <w:b/>
                <w:color w:val="000000"/>
              </w:rPr>
            </w:pPr>
            <w:r w:rsidRPr="006803E9">
              <w:rPr>
                <w:rFonts w:ascii="Montserrat" w:hAnsi="Montserrat" w:cs="Calibri"/>
                <w:b/>
                <w:color w:val="000000"/>
              </w:rPr>
              <w:t>S8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vAlign w:val="center"/>
          </w:tcPr>
          <w:p w14:paraId="16340BED" w14:textId="56D3ACCF" w:rsidR="001C6461" w:rsidRPr="006803E9" w:rsidRDefault="001C6461" w:rsidP="00DE2313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Carers take up carer</w:t>
            </w:r>
            <w:r w:rsidRPr="006803E9">
              <w:rPr>
                <w:rFonts w:ascii="Times New Roman" w:hAnsi="Times New Roman"/>
                <w:color w:val="000000"/>
              </w:rPr>
              <w:t>‑</w:t>
            </w:r>
            <w:r w:rsidRPr="006803E9">
              <w:rPr>
                <w:rFonts w:ascii="Montserrat" w:hAnsi="Montserrat" w:cs="Calibri"/>
                <w:color w:val="000000"/>
              </w:rPr>
              <w:t>focused education and support programmes.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5BA47CE" w14:textId="77777777" w:rsidR="001C6461" w:rsidRPr="006803E9" w:rsidRDefault="001C6461" w:rsidP="00DE2313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Q5 &amp; if they have an identified carer Q10</w:t>
            </w:r>
          </w:p>
        </w:tc>
        <w:tc>
          <w:tcPr>
            <w:tcW w:w="7290" w:type="dxa"/>
            <w:tcBorders>
              <w:bottom w:val="single" w:sz="4" w:space="0" w:color="auto"/>
            </w:tcBorders>
            <w:vAlign w:val="center"/>
          </w:tcPr>
          <w:p w14:paraId="609B57CF" w14:textId="77777777" w:rsidR="00975861" w:rsidRDefault="00975861" w:rsidP="00DE2313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</w:p>
          <w:p w14:paraId="36EE2E11" w14:textId="44A8B6BC" w:rsidR="00F37578" w:rsidRDefault="00F251E2" w:rsidP="00DE2313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975861">
              <w:rPr>
                <w:rFonts w:ascii="Montserrat" w:hAnsi="Montserrat" w:cs="Calibri"/>
                <w:b/>
                <w:bCs/>
                <w:color w:val="002060"/>
              </w:rPr>
              <w:t>Numerator:</w:t>
            </w:r>
            <w:r w:rsidRPr="00975861">
              <w:rPr>
                <w:rFonts w:ascii="Montserrat" w:hAnsi="Montserrat" w:cs="Calibri"/>
                <w:color w:val="002060"/>
              </w:rPr>
              <w:t xml:space="preserve"> </w:t>
            </w:r>
            <w:r w:rsidR="00F37578" w:rsidRPr="006803E9">
              <w:rPr>
                <w:rFonts w:ascii="Montserrat" w:hAnsi="Montserrat" w:cs="Calibri"/>
                <w:color w:val="000000"/>
              </w:rPr>
              <w:t>all carers who have commenced a course of</w:t>
            </w:r>
            <w:r w:rsidR="00511E48" w:rsidRPr="006803E9">
              <w:rPr>
                <w:rFonts w:ascii="Montserrat" w:hAnsi="Montserrat" w:cs="Calibri"/>
                <w:color w:val="000000"/>
              </w:rPr>
              <w:t xml:space="preserve"> </w:t>
            </w:r>
            <w:r w:rsidR="00F37578" w:rsidRPr="006803E9">
              <w:rPr>
                <w:rFonts w:ascii="Montserrat" w:hAnsi="Montserrat" w:cs="Calibri"/>
                <w:color w:val="000000"/>
              </w:rPr>
              <w:t>a carer-focused education and support programme</w:t>
            </w:r>
            <w:r w:rsidR="00D1762B">
              <w:rPr>
                <w:rFonts w:ascii="Montserrat" w:hAnsi="Montserrat" w:cs="Calibri"/>
                <w:color w:val="000000"/>
              </w:rPr>
              <w:t xml:space="preserve"> (answered ‘yes’ to Q10).</w:t>
            </w:r>
          </w:p>
          <w:p w14:paraId="6B3DF7EF" w14:textId="77777777" w:rsidR="001755A5" w:rsidRPr="006803E9" w:rsidRDefault="001755A5" w:rsidP="00DE2313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</w:p>
          <w:p w14:paraId="486623EB" w14:textId="3AB2A2F4" w:rsidR="00EF45A3" w:rsidRPr="006803E9" w:rsidRDefault="00EF45A3" w:rsidP="00DE231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Denominator</w:t>
            </w:r>
            <w:r w:rsidR="004A26D0" w:rsidRPr="006803E9">
              <w:rPr>
                <w:rFonts w:ascii="Montserrat" w:hAnsi="Montserrat" w:cs="Calibri"/>
                <w:color w:val="000000"/>
              </w:rPr>
              <w:t xml:space="preserve">: </w:t>
            </w:r>
            <w:r w:rsidRPr="006803E9">
              <w:rPr>
                <w:rFonts w:ascii="Montserrat" w:hAnsi="Montserrat" w:cs="Calibri"/>
                <w:color w:val="000000"/>
              </w:rPr>
              <w:t xml:space="preserve">carers from all </w:t>
            </w:r>
            <w:r w:rsidR="00A846B5" w:rsidRPr="006803E9">
              <w:rPr>
                <w:rFonts w:ascii="Montserrat" w:hAnsi="Montserrat" w:cs="Calibri"/>
                <w:color w:val="000000"/>
              </w:rPr>
              <w:t xml:space="preserve">those </w:t>
            </w:r>
            <w:r w:rsidRPr="006803E9">
              <w:rPr>
                <w:rFonts w:ascii="Montserrat" w:hAnsi="Montserrat" w:cs="Calibri"/>
                <w:color w:val="000000"/>
              </w:rPr>
              <w:t>who have an identified family member, friend or carer who supports them</w:t>
            </w:r>
            <w:r w:rsidR="009372DB">
              <w:rPr>
                <w:rFonts w:ascii="Montserrat" w:hAnsi="Montserrat" w:cs="Calibri"/>
                <w:color w:val="000000"/>
              </w:rPr>
              <w:t>(answered ‘yes’ to Q5</w:t>
            </w:r>
            <w:r w:rsidR="001A1A37">
              <w:rPr>
                <w:rFonts w:ascii="Montserrat" w:hAnsi="Montserrat" w:cs="Calibri"/>
                <w:color w:val="000000"/>
              </w:rPr>
              <w:t xml:space="preserve"> and those who selected that they did not want this person to be contacted)</w:t>
            </w:r>
          </w:p>
          <w:p w14:paraId="0CB87349" w14:textId="4F6C9E73" w:rsidR="00361F20" w:rsidRDefault="00361F20" w:rsidP="00DE231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Denominator: carers from</w:t>
            </w:r>
            <w:r w:rsidR="00C7721D" w:rsidRPr="006803E9">
              <w:rPr>
                <w:rFonts w:ascii="Montserrat" w:hAnsi="Montserrat" w:cs="Calibri"/>
                <w:color w:val="000000"/>
              </w:rPr>
              <w:t xml:space="preserve"> all those under the age of 18</w:t>
            </w:r>
            <w:r w:rsidRPr="006803E9">
              <w:rPr>
                <w:rFonts w:ascii="Montserrat" w:hAnsi="Montserrat" w:cs="Calibri"/>
                <w:color w:val="000000"/>
              </w:rPr>
              <w:t xml:space="preserve"> who have an identified family member, friend or carer who supports them</w:t>
            </w:r>
          </w:p>
          <w:p w14:paraId="6B580F0F" w14:textId="77777777" w:rsidR="00FA557E" w:rsidRDefault="00FA557E" w:rsidP="00FA557E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</w:p>
          <w:p w14:paraId="23ABAE2F" w14:textId="412357C0" w:rsidR="00FA557E" w:rsidRPr="00FA557E" w:rsidRDefault="00FA557E" w:rsidP="00FA557E">
            <w:pPr>
              <w:spacing w:after="0" w:line="240" w:lineRule="auto"/>
              <w:rPr>
                <w:rFonts w:ascii="Montserrat" w:hAnsi="Montserrat" w:cs="Calibri"/>
                <w:b/>
                <w:bCs/>
                <w:color w:val="000000"/>
              </w:rPr>
            </w:pPr>
            <w:r w:rsidRPr="00FA557E">
              <w:rPr>
                <w:rFonts w:ascii="Montserrat" w:hAnsi="Montserrat" w:cs="Calibri"/>
                <w:b/>
                <w:bCs/>
                <w:color w:val="000000"/>
              </w:rPr>
              <w:t>Additional analysis (included in appendices</w:t>
            </w:r>
            <w:r w:rsidR="00115D72">
              <w:rPr>
                <w:rFonts w:ascii="Montserrat" w:hAnsi="Montserrat" w:cs="Calibri"/>
                <w:b/>
                <w:bCs/>
                <w:color w:val="000000"/>
              </w:rPr>
              <w:t xml:space="preserve"> not indicative of whether the standard was met or not</w:t>
            </w:r>
            <w:r w:rsidRPr="00FA557E">
              <w:rPr>
                <w:rFonts w:ascii="Montserrat" w:hAnsi="Montserrat" w:cs="Calibri"/>
                <w:b/>
                <w:bCs/>
                <w:color w:val="000000"/>
              </w:rPr>
              <w:t>):</w:t>
            </w:r>
          </w:p>
          <w:p w14:paraId="36619955" w14:textId="431D7BBE" w:rsidR="00434237" w:rsidRPr="006803E9" w:rsidRDefault="00884B6F" w:rsidP="00DE231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Montserrat" w:hAnsi="Montserrat" w:cs="Calibri"/>
                <w:color w:val="000000" w:themeColor="text1"/>
              </w:rPr>
            </w:pPr>
            <w:r w:rsidRPr="006803E9">
              <w:rPr>
                <w:rFonts w:ascii="Montserrat" w:hAnsi="Montserrat" w:cs="Calibri"/>
                <w:color w:val="000000"/>
              </w:rPr>
              <w:t>Denominator</w:t>
            </w:r>
            <w:r w:rsidR="00DD4FA4" w:rsidRPr="006803E9">
              <w:rPr>
                <w:rFonts w:ascii="Montserrat" w:hAnsi="Montserrat" w:cs="Calibri"/>
                <w:color w:val="000000"/>
              </w:rPr>
              <w:t>:</w:t>
            </w:r>
            <w:r w:rsidRPr="006803E9">
              <w:rPr>
                <w:rFonts w:ascii="Montserrat" w:hAnsi="Montserrat" w:cs="Calibri"/>
                <w:color w:val="000000"/>
              </w:rPr>
              <w:t xml:space="preserve"> </w:t>
            </w:r>
            <w:r w:rsidR="00C77169" w:rsidRPr="006803E9">
              <w:rPr>
                <w:rFonts w:ascii="Montserrat" w:hAnsi="Montserrat" w:cs="Calibri"/>
                <w:color w:val="000000" w:themeColor="text1"/>
              </w:rPr>
              <w:t xml:space="preserve">carers from all </w:t>
            </w:r>
            <w:r w:rsidR="00A846B5" w:rsidRPr="006803E9">
              <w:rPr>
                <w:rFonts w:ascii="Montserrat" w:hAnsi="Montserrat" w:cs="Calibri"/>
                <w:color w:val="000000" w:themeColor="text1"/>
              </w:rPr>
              <w:t xml:space="preserve">those </w:t>
            </w:r>
            <w:r w:rsidR="00C77169" w:rsidRPr="006803E9">
              <w:rPr>
                <w:rFonts w:ascii="Montserrat" w:hAnsi="Montserrat" w:cs="Calibri"/>
                <w:color w:val="000000" w:themeColor="text1"/>
              </w:rPr>
              <w:t>who have an identified family member, friend or carer who supports them</w:t>
            </w:r>
            <w:r w:rsidR="00D30983" w:rsidRPr="006803E9">
              <w:rPr>
                <w:rFonts w:ascii="Montserrat" w:hAnsi="Montserrat" w:cs="Calibri"/>
                <w:color w:val="000000" w:themeColor="text1"/>
              </w:rPr>
              <w:t xml:space="preserve">, </w:t>
            </w:r>
            <w:r w:rsidR="00C77169" w:rsidRPr="006803E9">
              <w:rPr>
                <w:rFonts w:ascii="Montserrat" w:hAnsi="Montserrat" w:cs="Calibri"/>
                <w:color w:val="000000" w:themeColor="text1"/>
              </w:rPr>
              <w:t xml:space="preserve">excluding those </w:t>
            </w:r>
            <w:r w:rsidR="009D466A" w:rsidRPr="006803E9">
              <w:rPr>
                <w:rFonts w:ascii="Montserrat" w:hAnsi="Montserrat" w:cs="Calibri"/>
                <w:color w:val="000000" w:themeColor="text1"/>
              </w:rPr>
              <w:t xml:space="preserve">where </w:t>
            </w:r>
            <w:r w:rsidR="00A846B5" w:rsidRPr="006803E9">
              <w:rPr>
                <w:rFonts w:ascii="Montserrat" w:hAnsi="Montserrat" w:cs="Calibri"/>
                <w:color w:val="000000" w:themeColor="text1"/>
              </w:rPr>
              <w:t xml:space="preserve">the patient does not wish </w:t>
            </w:r>
            <w:r w:rsidR="009D466A" w:rsidRPr="006803E9">
              <w:rPr>
                <w:rFonts w:ascii="Montserrat" w:hAnsi="Montserrat" w:cs="Calibri"/>
                <w:color w:val="000000" w:themeColor="text1"/>
              </w:rPr>
              <w:t xml:space="preserve">them </w:t>
            </w:r>
            <w:r w:rsidR="00A846B5" w:rsidRPr="006803E9">
              <w:rPr>
                <w:rFonts w:ascii="Montserrat" w:hAnsi="Montserrat" w:cs="Calibri"/>
                <w:color w:val="000000" w:themeColor="text1"/>
              </w:rPr>
              <w:t xml:space="preserve">to be contacted/ it’s </w:t>
            </w:r>
            <w:r w:rsidR="00C77169" w:rsidRPr="006803E9">
              <w:rPr>
                <w:rFonts w:ascii="Montserrat" w:hAnsi="Montserrat" w:cs="Calibri"/>
                <w:color w:val="000000" w:themeColor="text1"/>
              </w:rPr>
              <w:t>not felt to be in the</w:t>
            </w:r>
            <w:r w:rsidR="00A846B5" w:rsidRPr="006803E9">
              <w:rPr>
                <w:rFonts w:ascii="Montserrat" w:hAnsi="Montserrat" w:cs="Calibri"/>
                <w:color w:val="000000" w:themeColor="text1"/>
              </w:rPr>
              <w:t xml:space="preserve"> patient’s</w:t>
            </w:r>
            <w:r w:rsidR="00C77169" w:rsidRPr="006803E9">
              <w:rPr>
                <w:rFonts w:ascii="Montserrat" w:hAnsi="Montserrat" w:cs="Calibri"/>
                <w:color w:val="000000" w:themeColor="text1"/>
              </w:rPr>
              <w:t xml:space="preserve"> best interests</w:t>
            </w:r>
            <w:r w:rsidR="00A846B5" w:rsidRPr="006803E9">
              <w:rPr>
                <w:rFonts w:ascii="Montserrat" w:hAnsi="Montserrat" w:cs="Calibri"/>
                <w:color w:val="000000" w:themeColor="text1"/>
              </w:rPr>
              <w:t xml:space="preserve"> for them to be involved in their care</w:t>
            </w:r>
          </w:p>
        </w:tc>
      </w:tr>
      <w:tr w:rsidR="001C6461" w:rsidRPr="006803E9" w14:paraId="6DA360C7" w14:textId="77777777" w:rsidTr="00E432EC">
        <w:trPr>
          <w:trHeight w:val="20"/>
        </w:trPr>
        <w:tc>
          <w:tcPr>
            <w:tcW w:w="563" w:type="dxa"/>
            <w:tcBorders>
              <w:left w:val="nil"/>
              <w:bottom w:val="nil"/>
              <w:right w:val="nil"/>
            </w:tcBorders>
          </w:tcPr>
          <w:p w14:paraId="232C331C" w14:textId="77777777" w:rsidR="001C6461" w:rsidRPr="006803E9" w:rsidRDefault="001C6461" w:rsidP="006803E9">
            <w:pPr>
              <w:spacing w:after="0" w:line="240" w:lineRule="auto"/>
              <w:ind w:left="21" w:hanging="21"/>
              <w:jc w:val="center"/>
              <w:rPr>
                <w:rFonts w:ascii="Montserrat" w:hAnsi="Montserrat" w:cs="Calibri"/>
                <w:b/>
                <w:color w:val="00000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B18093" w14:textId="77777777" w:rsidR="001C6461" w:rsidRPr="006803E9" w:rsidRDefault="001C6461" w:rsidP="006803E9">
            <w:pPr>
              <w:spacing w:after="0" w:line="240" w:lineRule="auto"/>
              <w:jc w:val="both"/>
              <w:rPr>
                <w:rFonts w:ascii="Montserrat" w:hAnsi="Montserrat" w:cs="Calibri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9E8B93" w14:textId="77777777" w:rsidR="001C6461" w:rsidRPr="006803E9" w:rsidRDefault="001C6461" w:rsidP="006803E9">
            <w:pPr>
              <w:spacing w:after="0" w:line="240" w:lineRule="auto"/>
              <w:jc w:val="both"/>
              <w:rPr>
                <w:rFonts w:ascii="Montserrat" w:hAnsi="Montserrat" w:cs="Calibri"/>
                <w:color w:val="000000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5D701F" w14:textId="77777777" w:rsidR="001C6461" w:rsidRPr="006803E9" w:rsidRDefault="001C6461" w:rsidP="006803E9">
            <w:pPr>
              <w:spacing w:after="0" w:line="240" w:lineRule="auto"/>
              <w:jc w:val="both"/>
              <w:rPr>
                <w:rFonts w:ascii="Montserrat" w:hAnsi="Montserrat" w:cs="Calibri"/>
                <w:color w:val="000000"/>
              </w:rPr>
            </w:pPr>
          </w:p>
        </w:tc>
      </w:tr>
    </w:tbl>
    <w:p w14:paraId="2FC49486" w14:textId="77777777" w:rsidR="001C6461" w:rsidRPr="006803E9" w:rsidRDefault="001C6461" w:rsidP="001C6461">
      <w:pPr>
        <w:spacing w:after="0" w:line="240" w:lineRule="auto"/>
        <w:rPr>
          <w:rFonts w:ascii="Montserrat" w:hAnsi="Montserrat"/>
        </w:rPr>
      </w:pPr>
    </w:p>
    <w:tbl>
      <w:tblPr>
        <w:tblpPr w:leftFromText="180" w:rightFromText="180" w:vertAnchor="text" w:horzAnchor="margin" w:tblpY="-74"/>
        <w:tblW w:w="1395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7"/>
        <w:gridCol w:w="3873"/>
        <w:gridCol w:w="2010"/>
        <w:gridCol w:w="7553"/>
      </w:tblGrid>
      <w:tr w:rsidR="006034C4" w:rsidRPr="006803E9" w14:paraId="6316EDFC" w14:textId="77777777" w:rsidTr="5C85B51F">
        <w:tc>
          <w:tcPr>
            <w:tcW w:w="43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vAlign w:val="center"/>
          </w:tcPr>
          <w:p w14:paraId="2382B79E" w14:textId="77777777" w:rsidR="006034C4" w:rsidRPr="006803E9" w:rsidRDefault="006034C4" w:rsidP="00A74F5E">
            <w:pPr>
              <w:spacing w:after="0" w:line="240" w:lineRule="auto"/>
              <w:ind w:left="21" w:hanging="21"/>
              <w:jc w:val="center"/>
              <w:rPr>
                <w:rFonts w:ascii="Montserrat" w:hAnsi="Montserrat" w:cs="Calibri"/>
                <w:b/>
                <w:bCs/>
                <w:color w:val="FFFFFF"/>
              </w:rPr>
            </w:pPr>
            <w:r w:rsidRPr="006803E9">
              <w:rPr>
                <w:rFonts w:ascii="Montserrat" w:hAnsi="Montserrat" w:cs="Calibri"/>
                <w:b/>
                <w:bCs/>
                <w:color w:val="FFFFFF"/>
              </w:rPr>
              <w:t>Outcome indicator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vAlign w:val="center"/>
          </w:tcPr>
          <w:p w14:paraId="68CAE131" w14:textId="77777777" w:rsidR="006034C4" w:rsidRPr="006803E9" w:rsidRDefault="006034C4" w:rsidP="00A74F5E">
            <w:pPr>
              <w:spacing w:after="0" w:line="240" w:lineRule="auto"/>
              <w:ind w:left="21" w:hanging="21"/>
              <w:jc w:val="center"/>
              <w:rPr>
                <w:rFonts w:ascii="Montserrat" w:hAnsi="Montserrat" w:cs="Calibri"/>
                <w:b/>
                <w:color w:val="FFFFFF" w:themeColor="background1"/>
              </w:rPr>
            </w:pPr>
            <w:r w:rsidRPr="006803E9">
              <w:rPr>
                <w:rFonts w:ascii="Montserrat" w:hAnsi="Montserrat" w:cs="Calibri"/>
                <w:b/>
                <w:color w:val="FFFFFF" w:themeColor="background1"/>
              </w:rPr>
              <w:t>Relevant question numbers</w:t>
            </w:r>
          </w:p>
        </w:tc>
        <w:tc>
          <w:tcPr>
            <w:tcW w:w="7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vAlign w:val="center"/>
          </w:tcPr>
          <w:p w14:paraId="4A2E08DD" w14:textId="77777777" w:rsidR="006034C4" w:rsidRPr="006803E9" w:rsidRDefault="006034C4" w:rsidP="00A74F5E">
            <w:pPr>
              <w:spacing w:after="0" w:line="240" w:lineRule="auto"/>
              <w:ind w:left="21" w:hanging="21"/>
              <w:jc w:val="center"/>
              <w:rPr>
                <w:rFonts w:ascii="Montserrat" w:hAnsi="Montserrat" w:cs="Calibri"/>
                <w:b/>
                <w:bCs/>
                <w:color w:val="FFFFFF"/>
              </w:rPr>
            </w:pPr>
            <w:r w:rsidRPr="006803E9">
              <w:rPr>
                <w:rFonts w:ascii="Montserrat" w:hAnsi="Montserrat" w:cs="Calibri"/>
                <w:b/>
                <w:color w:val="FFFFFF" w:themeColor="background1"/>
              </w:rPr>
              <w:t>Analysis plan</w:t>
            </w:r>
          </w:p>
        </w:tc>
      </w:tr>
      <w:tr w:rsidR="006034C4" w:rsidRPr="006803E9" w14:paraId="3139C49F" w14:textId="77777777" w:rsidTr="5C85B51F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B4C560" w14:textId="77777777" w:rsidR="006034C4" w:rsidRPr="006803E9" w:rsidRDefault="006034C4" w:rsidP="00A74F5E">
            <w:pPr>
              <w:spacing w:after="0" w:line="240" w:lineRule="auto"/>
              <w:rPr>
                <w:rFonts w:ascii="Montserrat" w:hAnsi="Montserrat"/>
                <w:b/>
              </w:rPr>
            </w:pPr>
            <w:r w:rsidRPr="006803E9">
              <w:rPr>
                <w:rFonts w:ascii="Montserrat" w:hAnsi="Montserrat"/>
                <w:b/>
              </w:rPr>
              <w:t>I.1</w:t>
            </w:r>
          </w:p>
        </w:tc>
        <w:tc>
          <w:tcPr>
            <w:tcW w:w="3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04ABC6" w14:textId="77777777" w:rsidR="006034C4" w:rsidRPr="006803E9" w:rsidRDefault="006034C4" w:rsidP="00A74F5E">
            <w:pPr>
              <w:pStyle w:val="Default"/>
              <w:rPr>
                <w:rFonts w:ascii="Montserrat" w:hAnsi="Montserrat"/>
                <w:sz w:val="22"/>
                <w:szCs w:val="22"/>
              </w:rPr>
            </w:pPr>
            <w:r w:rsidRPr="006803E9">
              <w:rPr>
                <w:rFonts w:ascii="Montserrat" w:hAnsi="Montserrat"/>
                <w:sz w:val="22"/>
                <w:szCs w:val="22"/>
              </w:rPr>
              <w:t>Clinical outcome measurement data for service users (two or more outcome measures from HoNOS/HoNOSCA, DIALOG, QPR) is recorded at least twice (assessment and one other time point).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3E91BD" w14:textId="77777777" w:rsidR="006034C4" w:rsidRPr="006803E9" w:rsidRDefault="006034C4" w:rsidP="00A74F5E">
            <w:pPr>
              <w:pStyle w:val="Default"/>
              <w:rPr>
                <w:rFonts w:ascii="Montserrat" w:hAnsi="Montserrat"/>
                <w:sz w:val="22"/>
                <w:szCs w:val="22"/>
              </w:rPr>
            </w:pPr>
            <w:r w:rsidRPr="006803E9">
              <w:rPr>
                <w:rFonts w:ascii="Montserrat" w:hAnsi="Montserrat"/>
                <w:sz w:val="22"/>
                <w:szCs w:val="22"/>
              </w:rPr>
              <w:t>Q6</w:t>
            </w:r>
          </w:p>
        </w:tc>
        <w:tc>
          <w:tcPr>
            <w:tcW w:w="7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02C689" w14:textId="77777777" w:rsidR="00975861" w:rsidRDefault="00975861" w:rsidP="00A74F5E">
            <w:pPr>
              <w:pStyle w:val="Default"/>
              <w:rPr>
                <w:rFonts w:ascii="Montserrat" w:hAnsi="Montserrat" w:cs="Calibri"/>
                <w:sz w:val="22"/>
                <w:szCs w:val="22"/>
              </w:rPr>
            </w:pPr>
          </w:p>
          <w:p w14:paraId="1274D211" w14:textId="1239093A" w:rsidR="00605077" w:rsidRDefault="00605077" w:rsidP="00A74F5E">
            <w:pPr>
              <w:pStyle w:val="Default"/>
              <w:rPr>
                <w:rFonts w:ascii="Montserrat" w:hAnsi="Montserrat" w:cs="Calibri"/>
                <w:sz w:val="22"/>
                <w:szCs w:val="22"/>
              </w:rPr>
            </w:pPr>
            <w:r w:rsidRPr="00975861">
              <w:rPr>
                <w:rFonts w:ascii="Montserrat" w:hAnsi="Montserrat" w:cs="Calibri"/>
                <w:b/>
                <w:bCs/>
                <w:color w:val="002060"/>
                <w:sz w:val="22"/>
                <w:szCs w:val="22"/>
              </w:rPr>
              <w:t>Numer</w:t>
            </w:r>
            <w:r w:rsidR="00032084" w:rsidRPr="00975861">
              <w:rPr>
                <w:rFonts w:ascii="Montserrat" w:hAnsi="Montserrat" w:cs="Calibri"/>
                <w:b/>
                <w:bCs/>
                <w:color w:val="002060"/>
                <w:sz w:val="22"/>
                <w:szCs w:val="22"/>
              </w:rPr>
              <w:t>a</w:t>
            </w:r>
            <w:r w:rsidRPr="00975861">
              <w:rPr>
                <w:rFonts w:ascii="Montserrat" w:hAnsi="Montserrat" w:cs="Calibri"/>
                <w:b/>
                <w:bCs/>
                <w:color w:val="002060"/>
                <w:sz w:val="22"/>
                <w:szCs w:val="22"/>
              </w:rPr>
              <w:t>tor:</w:t>
            </w:r>
            <w:r w:rsidRPr="00975861">
              <w:rPr>
                <w:rFonts w:ascii="Montserrat" w:hAnsi="Montserrat" w:cs="Calibri"/>
                <w:color w:val="002060"/>
                <w:sz w:val="22"/>
                <w:szCs w:val="22"/>
              </w:rPr>
              <w:t xml:space="preserve"> </w:t>
            </w:r>
            <w:r w:rsidRPr="006803E9">
              <w:rPr>
                <w:rFonts w:ascii="Montserrat" w:hAnsi="Montserrat" w:cs="Calibri"/>
                <w:sz w:val="22"/>
                <w:szCs w:val="22"/>
              </w:rPr>
              <w:t>all those with 2 or more outcome measures recorded more than once (</w:t>
            </w:r>
            <w:r w:rsidR="00E1023A">
              <w:rPr>
                <w:rFonts w:ascii="Montserrat" w:hAnsi="Montserrat" w:cs="Calibri"/>
                <w:sz w:val="22"/>
                <w:szCs w:val="22"/>
              </w:rPr>
              <w:t>answered</w:t>
            </w:r>
            <w:r w:rsidR="00E05B17">
              <w:rPr>
                <w:rFonts w:ascii="Montserrat" w:hAnsi="Montserrat" w:cs="Calibri"/>
                <w:sz w:val="22"/>
                <w:szCs w:val="22"/>
              </w:rPr>
              <w:t xml:space="preserve"> ‘more than once’ for Q6 for HoNOS, HoNOSCA, DIALOG or QPR and </w:t>
            </w:r>
            <w:r w:rsidRPr="006803E9">
              <w:rPr>
                <w:rFonts w:ascii="Montserrat" w:hAnsi="Montserrat" w:cs="Calibri"/>
                <w:sz w:val="22"/>
                <w:szCs w:val="22"/>
              </w:rPr>
              <w:t>only including ‘other’ for under 18s)</w:t>
            </w:r>
          </w:p>
          <w:p w14:paraId="749DDDB4" w14:textId="77777777" w:rsidR="001755A5" w:rsidRPr="006803E9" w:rsidRDefault="001755A5" w:rsidP="00A74F5E">
            <w:pPr>
              <w:pStyle w:val="Default"/>
              <w:rPr>
                <w:rFonts w:ascii="Montserrat" w:hAnsi="Montserrat" w:cs="Calibri"/>
                <w:sz w:val="22"/>
                <w:szCs w:val="22"/>
              </w:rPr>
            </w:pPr>
          </w:p>
          <w:p w14:paraId="54728901" w14:textId="6A5F9FCC" w:rsidR="00AF298F" w:rsidRPr="006803E9" w:rsidRDefault="00F6426A" w:rsidP="001755A5">
            <w:pPr>
              <w:pStyle w:val="Default"/>
              <w:rPr>
                <w:rFonts w:ascii="Montserrat" w:hAnsi="Montserrat" w:cs="Calibri"/>
                <w:sz w:val="22"/>
                <w:szCs w:val="22"/>
              </w:rPr>
            </w:pPr>
            <w:r w:rsidRPr="006803E9">
              <w:rPr>
                <w:rFonts w:ascii="Montserrat" w:hAnsi="Montserrat" w:cs="Calibri"/>
                <w:sz w:val="22"/>
                <w:szCs w:val="22"/>
              </w:rPr>
              <w:t xml:space="preserve">(1) </w:t>
            </w:r>
            <w:r w:rsidR="00767E4A" w:rsidRPr="006803E9">
              <w:rPr>
                <w:rFonts w:ascii="Montserrat" w:hAnsi="Montserrat" w:cs="Calibri"/>
                <w:sz w:val="22"/>
                <w:szCs w:val="22"/>
              </w:rPr>
              <w:t>Denominator</w:t>
            </w:r>
            <w:r w:rsidR="00605077" w:rsidRPr="006803E9">
              <w:rPr>
                <w:rFonts w:ascii="Montserrat" w:hAnsi="Montserrat" w:cs="Calibri"/>
                <w:sz w:val="22"/>
                <w:szCs w:val="22"/>
              </w:rPr>
              <w:t xml:space="preserve">: </w:t>
            </w:r>
            <w:r w:rsidR="00767E4A" w:rsidRPr="006803E9">
              <w:rPr>
                <w:rFonts w:ascii="Montserrat" w:hAnsi="Montserrat" w:cs="Calibri"/>
                <w:sz w:val="22"/>
                <w:szCs w:val="22"/>
              </w:rPr>
              <w:t>all</w:t>
            </w:r>
          </w:p>
          <w:p w14:paraId="718241C1" w14:textId="150790C0" w:rsidR="00F6426A" w:rsidRDefault="00F6426A" w:rsidP="001755A5">
            <w:pPr>
              <w:pStyle w:val="Default"/>
              <w:rPr>
                <w:rFonts w:ascii="Montserrat" w:hAnsi="Montserrat" w:cs="Calibri"/>
                <w:sz w:val="22"/>
                <w:szCs w:val="22"/>
              </w:rPr>
            </w:pPr>
            <w:r w:rsidRPr="006803E9">
              <w:rPr>
                <w:rFonts w:ascii="Montserrat" w:hAnsi="Montserrat" w:cs="Calibri"/>
                <w:sz w:val="22"/>
                <w:szCs w:val="22"/>
              </w:rPr>
              <w:t>(2) Denominator: under 18s</w:t>
            </w:r>
          </w:p>
          <w:p w14:paraId="67054F9A" w14:textId="77777777" w:rsidR="001755A5" w:rsidRDefault="001755A5" w:rsidP="00A74F5E">
            <w:pPr>
              <w:pStyle w:val="Default"/>
              <w:ind w:left="720"/>
              <w:rPr>
                <w:rFonts w:ascii="Montserrat" w:hAnsi="Montserrat" w:cs="Calibri"/>
                <w:sz w:val="22"/>
                <w:szCs w:val="22"/>
              </w:rPr>
            </w:pPr>
          </w:p>
          <w:p w14:paraId="0E0ED7BC" w14:textId="6CCA7C4B" w:rsidR="001755A5" w:rsidRPr="006803E9" w:rsidRDefault="00524A07" w:rsidP="00524A07">
            <w:pPr>
              <w:pStyle w:val="Default"/>
              <w:rPr>
                <w:rFonts w:ascii="Montserrat" w:hAnsi="Montserrat" w:cs="Calibri"/>
                <w:sz w:val="22"/>
                <w:szCs w:val="22"/>
              </w:rPr>
            </w:pPr>
            <w:r w:rsidRPr="00524A07">
              <w:rPr>
                <w:rFonts w:ascii="Montserrat" w:hAnsi="Montserrat" w:cs="Calibri"/>
                <w:b/>
                <w:bCs/>
                <w:sz w:val="22"/>
                <w:szCs w:val="22"/>
              </w:rPr>
              <w:t>Additional analysis</w:t>
            </w:r>
            <w:r>
              <w:rPr>
                <w:rFonts w:ascii="Montserrat" w:hAnsi="Montserrat" w:cs="Calibri"/>
                <w:sz w:val="22"/>
                <w:szCs w:val="22"/>
              </w:rPr>
              <w:t xml:space="preserve"> </w:t>
            </w:r>
            <w:r w:rsidRPr="00524A07">
              <w:rPr>
                <w:rFonts w:ascii="Montserrat" w:hAnsi="Montserrat" w:cs="Calibri"/>
                <w:b/>
                <w:bCs/>
                <w:sz w:val="22"/>
                <w:szCs w:val="22"/>
              </w:rPr>
              <w:t>(included in appendices not indicative of whether the standard was met or not):</w:t>
            </w:r>
          </w:p>
          <w:p w14:paraId="72A938FF" w14:textId="295D5EE1" w:rsidR="00AF298F" w:rsidRDefault="002575F6" w:rsidP="00A74F5E">
            <w:pPr>
              <w:pStyle w:val="Default"/>
              <w:rPr>
                <w:rFonts w:ascii="Montserrat" w:hAnsi="Montserrat" w:cstheme="minorHAnsi"/>
                <w:sz w:val="22"/>
                <w:szCs w:val="22"/>
              </w:rPr>
            </w:pPr>
            <w:r w:rsidRPr="006803E9">
              <w:rPr>
                <w:rFonts w:ascii="Montserrat" w:hAnsi="Montserrat" w:cstheme="minorHAnsi"/>
                <w:sz w:val="22"/>
                <w:szCs w:val="22"/>
              </w:rPr>
              <w:t>Numerator</w:t>
            </w:r>
            <w:r w:rsidR="000774D0" w:rsidRPr="006803E9">
              <w:rPr>
                <w:rFonts w:ascii="Montserrat" w:hAnsi="Montserrat" w:cstheme="minorHAnsi"/>
                <w:sz w:val="22"/>
                <w:szCs w:val="22"/>
              </w:rPr>
              <w:t>: individual outcome measure recorded more than once</w:t>
            </w:r>
            <w:r w:rsidR="00532DEB">
              <w:rPr>
                <w:rFonts w:ascii="Montserrat" w:hAnsi="Montserrat" w:cstheme="minorHAnsi"/>
                <w:sz w:val="22"/>
                <w:szCs w:val="22"/>
              </w:rPr>
              <w:t xml:space="preserve"> (e.g. HoNOS/HoNO</w:t>
            </w:r>
            <w:r w:rsidR="0051065D">
              <w:rPr>
                <w:rFonts w:ascii="Montserrat" w:hAnsi="Montserrat" w:cstheme="minorHAnsi"/>
                <w:sz w:val="22"/>
                <w:szCs w:val="22"/>
              </w:rPr>
              <w:t>SCA, DIALOG, QPR, other)</w:t>
            </w:r>
          </w:p>
          <w:p w14:paraId="72F7DEA8" w14:textId="77777777" w:rsidR="001755A5" w:rsidRPr="006803E9" w:rsidRDefault="001755A5" w:rsidP="00A74F5E">
            <w:pPr>
              <w:pStyle w:val="Default"/>
              <w:rPr>
                <w:rFonts w:ascii="Montserrat" w:hAnsi="Montserrat" w:cstheme="minorHAnsi"/>
                <w:sz w:val="22"/>
                <w:szCs w:val="22"/>
              </w:rPr>
            </w:pPr>
          </w:p>
          <w:p w14:paraId="1869E318" w14:textId="4C9D9E36" w:rsidR="00AB7E4E" w:rsidRPr="006803E9" w:rsidRDefault="00F2350B" w:rsidP="001755A5">
            <w:pPr>
              <w:pStyle w:val="Default"/>
              <w:rPr>
                <w:rFonts w:ascii="Montserrat" w:hAnsi="Montserrat"/>
                <w:sz w:val="22"/>
                <w:szCs w:val="22"/>
              </w:rPr>
            </w:pPr>
            <w:r w:rsidRPr="006803E9">
              <w:rPr>
                <w:rFonts w:ascii="Montserrat" w:hAnsi="Montserrat"/>
                <w:sz w:val="22"/>
                <w:szCs w:val="22"/>
              </w:rPr>
              <w:t>Denominator</w:t>
            </w:r>
            <w:r w:rsidR="00AB7E4E" w:rsidRPr="006803E9">
              <w:rPr>
                <w:rFonts w:ascii="Montserrat" w:hAnsi="Montserrat"/>
                <w:sz w:val="22"/>
                <w:szCs w:val="22"/>
              </w:rPr>
              <w:t>: all those with 2 or more outcome measure</w:t>
            </w:r>
            <w:r w:rsidR="000E06B6" w:rsidRPr="006803E9">
              <w:rPr>
                <w:rFonts w:ascii="Montserrat" w:hAnsi="Montserrat"/>
                <w:sz w:val="22"/>
                <w:szCs w:val="22"/>
              </w:rPr>
              <w:t>s</w:t>
            </w:r>
            <w:r w:rsidR="00AB7E4E" w:rsidRPr="006803E9">
              <w:rPr>
                <w:rFonts w:ascii="Montserrat" w:hAnsi="Montserrat"/>
                <w:sz w:val="22"/>
                <w:szCs w:val="22"/>
              </w:rPr>
              <w:t xml:space="preserve"> recorded more than once (</w:t>
            </w:r>
            <w:r w:rsidR="00CC344F">
              <w:rPr>
                <w:rFonts w:ascii="Montserrat" w:hAnsi="Montserrat" w:cs="Calibri"/>
                <w:sz w:val="22"/>
                <w:szCs w:val="22"/>
              </w:rPr>
              <w:t xml:space="preserve"> answered ‘more than once’ for Q6 for HoNOS, HoNOSCA, DIALOG or QPR and </w:t>
            </w:r>
            <w:r w:rsidR="00AB7E4E" w:rsidRPr="006803E9">
              <w:rPr>
                <w:rFonts w:ascii="Montserrat" w:hAnsi="Montserrat"/>
                <w:sz w:val="22"/>
                <w:szCs w:val="22"/>
              </w:rPr>
              <w:t>only including ‘other’ for under 18s)</w:t>
            </w:r>
          </w:p>
        </w:tc>
      </w:tr>
    </w:tbl>
    <w:p w14:paraId="500C0476" w14:textId="3254A9AA" w:rsidR="001C6461" w:rsidRPr="006803E9" w:rsidRDefault="001C6461" w:rsidP="00E432EC"/>
    <w:sectPr w:rsidR="001C6461" w:rsidRPr="006803E9" w:rsidSect="001C52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B26F9" w14:textId="77777777" w:rsidR="001D718B" w:rsidRDefault="001D718B" w:rsidP="001C523A">
      <w:pPr>
        <w:spacing w:after="0" w:line="240" w:lineRule="auto"/>
      </w:pPr>
      <w:r>
        <w:separator/>
      </w:r>
    </w:p>
  </w:endnote>
  <w:endnote w:type="continuationSeparator" w:id="0">
    <w:p w14:paraId="2CD12092" w14:textId="77777777" w:rsidR="001D718B" w:rsidRDefault="001D718B" w:rsidP="001C523A">
      <w:pPr>
        <w:spacing w:after="0" w:line="240" w:lineRule="auto"/>
      </w:pPr>
      <w:r>
        <w:continuationSeparator/>
      </w:r>
    </w:p>
  </w:endnote>
  <w:endnote w:type="continuationNotice" w:id="1">
    <w:p w14:paraId="11E42ACE" w14:textId="77777777" w:rsidR="001D718B" w:rsidRDefault="001D71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67F1B" w14:textId="77777777" w:rsidR="00C25B50" w:rsidRDefault="00C25B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916215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0161CB8" w14:textId="5D1AAEF5" w:rsidR="002C6905" w:rsidRDefault="002C690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32AD0F" w14:textId="77777777" w:rsidR="002C6905" w:rsidRDefault="002C69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17F27" w14:textId="77777777" w:rsidR="00C25B50" w:rsidRDefault="00C25B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09CEE" w14:textId="77777777" w:rsidR="001D718B" w:rsidRDefault="001D718B" w:rsidP="001C523A">
      <w:pPr>
        <w:spacing w:after="0" w:line="240" w:lineRule="auto"/>
      </w:pPr>
      <w:r>
        <w:separator/>
      </w:r>
    </w:p>
  </w:footnote>
  <w:footnote w:type="continuationSeparator" w:id="0">
    <w:p w14:paraId="0C07121D" w14:textId="77777777" w:rsidR="001D718B" w:rsidRDefault="001D718B" w:rsidP="001C523A">
      <w:pPr>
        <w:spacing w:after="0" w:line="240" w:lineRule="auto"/>
      </w:pPr>
      <w:r>
        <w:continuationSeparator/>
      </w:r>
    </w:p>
  </w:footnote>
  <w:footnote w:type="continuationNotice" w:id="1">
    <w:p w14:paraId="11EEAAF8" w14:textId="77777777" w:rsidR="001D718B" w:rsidRDefault="001D71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FDE4A" w14:textId="77777777" w:rsidR="00C25B50" w:rsidRDefault="00C25B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3D8C1" w14:textId="076A407E" w:rsidR="001C523A" w:rsidRDefault="008F03FA" w:rsidP="001C523A">
    <w:pPr>
      <w:spacing w:after="0" w:line="240" w:lineRule="auto"/>
      <w:jc w:val="center"/>
      <w:outlineLvl w:val="0"/>
    </w:pPr>
    <w:r>
      <w:rPr>
        <w:rFonts w:ascii="Verdana" w:hAnsi="Verdana"/>
        <w:noProof/>
        <w:sz w:val="28"/>
        <w:szCs w:val="28"/>
        <w:lang w:eastAsia="en-GB"/>
      </w:rPr>
      <w:drawing>
        <wp:anchor distT="0" distB="0" distL="114300" distR="114300" simplePos="0" relativeHeight="251658240" behindDoc="1" locked="0" layoutInCell="1" allowOverlap="1" wp14:anchorId="74CBE1B1" wp14:editId="57251BA1">
          <wp:simplePos x="0" y="0"/>
          <wp:positionH relativeFrom="margin">
            <wp:posOffset>7747000</wp:posOffset>
          </wp:positionH>
          <wp:positionV relativeFrom="paragraph">
            <wp:posOffset>-300990</wp:posOffset>
          </wp:positionV>
          <wp:extent cx="1999615" cy="648335"/>
          <wp:effectExtent l="0" t="0" r="635" b="0"/>
          <wp:wrapTight wrapText="bothSides">
            <wp:wrapPolygon edited="0">
              <wp:start x="0" y="0"/>
              <wp:lineTo x="0" y="20944"/>
              <wp:lineTo x="21401" y="20944"/>
              <wp:lineTo x="21401" y="0"/>
              <wp:lineTo x="0" y="0"/>
            </wp:wrapPolygon>
          </wp:wrapTight>
          <wp:docPr id="1" name="Picture 1" descr="NCAP_RC_Logo_RGB_for 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AP_RC_Logo_RGB_for 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523A">
      <w:tab/>
    </w:r>
    <w:r w:rsidR="005976A3">
      <w:br/>
    </w:r>
  </w:p>
  <w:p w14:paraId="796F2B11" w14:textId="77777777" w:rsidR="001C523A" w:rsidRDefault="001C523A" w:rsidP="001C523A">
    <w:pPr>
      <w:pStyle w:val="Header"/>
      <w:tabs>
        <w:tab w:val="clear" w:pos="4513"/>
        <w:tab w:val="clear" w:pos="9026"/>
        <w:tab w:val="left" w:pos="309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2C6A6" w14:textId="77777777" w:rsidR="00C25B50" w:rsidRDefault="00C25B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057"/>
    <w:multiLevelType w:val="hybridMultilevel"/>
    <w:tmpl w:val="BBE6096E"/>
    <w:lvl w:ilvl="0" w:tplc="FDCE8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52A32"/>
    <w:multiLevelType w:val="hybridMultilevel"/>
    <w:tmpl w:val="08DC2780"/>
    <w:lvl w:ilvl="0" w:tplc="08090013">
      <w:start w:val="1"/>
      <w:numFmt w:val="upperRoman"/>
      <w:lvlText w:val="%1."/>
      <w:lvlJc w:val="right"/>
      <w:pPr>
        <w:ind w:left="1008" w:hanging="360"/>
      </w:pPr>
    </w:lvl>
    <w:lvl w:ilvl="1" w:tplc="08090019" w:tentative="1">
      <w:start w:val="1"/>
      <w:numFmt w:val="lowerLetter"/>
      <w:lvlText w:val="%2."/>
      <w:lvlJc w:val="left"/>
      <w:pPr>
        <w:ind w:left="1728" w:hanging="360"/>
      </w:pPr>
    </w:lvl>
    <w:lvl w:ilvl="2" w:tplc="0809001B" w:tentative="1">
      <w:start w:val="1"/>
      <w:numFmt w:val="lowerRoman"/>
      <w:lvlText w:val="%3."/>
      <w:lvlJc w:val="right"/>
      <w:pPr>
        <w:ind w:left="2448" w:hanging="180"/>
      </w:pPr>
    </w:lvl>
    <w:lvl w:ilvl="3" w:tplc="0809000F" w:tentative="1">
      <w:start w:val="1"/>
      <w:numFmt w:val="decimal"/>
      <w:lvlText w:val="%4."/>
      <w:lvlJc w:val="left"/>
      <w:pPr>
        <w:ind w:left="3168" w:hanging="360"/>
      </w:pPr>
    </w:lvl>
    <w:lvl w:ilvl="4" w:tplc="08090019" w:tentative="1">
      <w:start w:val="1"/>
      <w:numFmt w:val="lowerLetter"/>
      <w:lvlText w:val="%5."/>
      <w:lvlJc w:val="left"/>
      <w:pPr>
        <w:ind w:left="3888" w:hanging="360"/>
      </w:pPr>
    </w:lvl>
    <w:lvl w:ilvl="5" w:tplc="0809001B" w:tentative="1">
      <w:start w:val="1"/>
      <w:numFmt w:val="lowerRoman"/>
      <w:lvlText w:val="%6."/>
      <w:lvlJc w:val="right"/>
      <w:pPr>
        <w:ind w:left="4608" w:hanging="180"/>
      </w:pPr>
    </w:lvl>
    <w:lvl w:ilvl="6" w:tplc="0809000F" w:tentative="1">
      <w:start w:val="1"/>
      <w:numFmt w:val="decimal"/>
      <w:lvlText w:val="%7."/>
      <w:lvlJc w:val="left"/>
      <w:pPr>
        <w:ind w:left="5328" w:hanging="360"/>
      </w:pPr>
    </w:lvl>
    <w:lvl w:ilvl="7" w:tplc="08090019" w:tentative="1">
      <w:start w:val="1"/>
      <w:numFmt w:val="lowerLetter"/>
      <w:lvlText w:val="%8."/>
      <w:lvlJc w:val="left"/>
      <w:pPr>
        <w:ind w:left="6048" w:hanging="360"/>
      </w:pPr>
    </w:lvl>
    <w:lvl w:ilvl="8" w:tplc="08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0828285F"/>
    <w:multiLevelType w:val="hybridMultilevel"/>
    <w:tmpl w:val="FD8C9A5C"/>
    <w:lvl w:ilvl="0" w:tplc="CC660F52">
      <w:numFmt w:val="bullet"/>
      <w:lvlText w:val="·"/>
      <w:lvlJc w:val="left"/>
      <w:pPr>
        <w:ind w:left="870" w:hanging="51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6DD2"/>
    <w:multiLevelType w:val="hybridMultilevel"/>
    <w:tmpl w:val="BF1C1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41F72"/>
    <w:multiLevelType w:val="hybridMultilevel"/>
    <w:tmpl w:val="1826D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590" w:hanging="51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50FA6"/>
    <w:multiLevelType w:val="hybridMultilevel"/>
    <w:tmpl w:val="A2DEC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B879A8">
      <w:numFmt w:val="bullet"/>
      <w:lvlText w:val="·"/>
      <w:lvlJc w:val="left"/>
      <w:pPr>
        <w:ind w:left="1590" w:hanging="51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1050E"/>
    <w:multiLevelType w:val="hybridMultilevel"/>
    <w:tmpl w:val="136445A2"/>
    <w:lvl w:ilvl="0" w:tplc="B6B6F802">
      <w:start w:val="1"/>
      <w:numFmt w:val="lowerRoman"/>
      <w:lvlText w:val="%1."/>
      <w:lvlJc w:val="left"/>
      <w:pPr>
        <w:ind w:left="1440" w:hanging="108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F7DB0"/>
    <w:multiLevelType w:val="hybridMultilevel"/>
    <w:tmpl w:val="33FE0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F5300"/>
    <w:multiLevelType w:val="hybridMultilevel"/>
    <w:tmpl w:val="E2BAB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02930"/>
    <w:multiLevelType w:val="hybridMultilevel"/>
    <w:tmpl w:val="84EE2576"/>
    <w:lvl w:ilvl="0" w:tplc="0809001B">
      <w:start w:val="1"/>
      <w:numFmt w:val="lowerRoman"/>
      <w:lvlText w:val="%1."/>
      <w:lvlJc w:val="right"/>
      <w:pPr>
        <w:ind w:left="780" w:hanging="360"/>
      </w:p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98F1D7A"/>
    <w:multiLevelType w:val="hybridMultilevel"/>
    <w:tmpl w:val="C7823A24"/>
    <w:lvl w:ilvl="0" w:tplc="FDCE8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F18B9"/>
    <w:multiLevelType w:val="hybridMultilevel"/>
    <w:tmpl w:val="67D26C4E"/>
    <w:lvl w:ilvl="0" w:tplc="0809001B">
      <w:start w:val="1"/>
      <w:numFmt w:val="lowerRoman"/>
      <w:lvlText w:val="%1."/>
      <w:lvlJc w:val="right"/>
      <w:pPr>
        <w:ind w:left="1008" w:hanging="360"/>
      </w:pPr>
    </w:lvl>
    <w:lvl w:ilvl="1" w:tplc="08090019" w:tentative="1">
      <w:start w:val="1"/>
      <w:numFmt w:val="lowerLetter"/>
      <w:lvlText w:val="%2."/>
      <w:lvlJc w:val="left"/>
      <w:pPr>
        <w:ind w:left="1728" w:hanging="360"/>
      </w:pPr>
    </w:lvl>
    <w:lvl w:ilvl="2" w:tplc="0809001B" w:tentative="1">
      <w:start w:val="1"/>
      <w:numFmt w:val="lowerRoman"/>
      <w:lvlText w:val="%3."/>
      <w:lvlJc w:val="right"/>
      <w:pPr>
        <w:ind w:left="2448" w:hanging="180"/>
      </w:pPr>
    </w:lvl>
    <w:lvl w:ilvl="3" w:tplc="0809000F" w:tentative="1">
      <w:start w:val="1"/>
      <w:numFmt w:val="decimal"/>
      <w:lvlText w:val="%4."/>
      <w:lvlJc w:val="left"/>
      <w:pPr>
        <w:ind w:left="3168" w:hanging="360"/>
      </w:pPr>
    </w:lvl>
    <w:lvl w:ilvl="4" w:tplc="08090019" w:tentative="1">
      <w:start w:val="1"/>
      <w:numFmt w:val="lowerLetter"/>
      <w:lvlText w:val="%5."/>
      <w:lvlJc w:val="left"/>
      <w:pPr>
        <w:ind w:left="3888" w:hanging="360"/>
      </w:pPr>
    </w:lvl>
    <w:lvl w:ilvl="5" w:tplc="0809001B" w:tentative="1">
      <w:start w:val="1"/>
      <w:numFmt w:val="lowerRoman"/>
      <w:lvlText w:val="%6."/>
      <w:lvlJc w:val="right"/>
      <w:pPr>
        <w:ind w:left="4608" w:hanging="180"/>
      </w:pPr>
    </w:lvl>
    <w:lvl w:ilvl="6" w:tplc="0809000F" w:tentative="1">
      <w:start w:val="1"/>
      <w:numFmt w:val="decimal"/>
      <w:lvlText w:val="%7."/>
      <w:lvlJc w:val="left"/>
      <w:pPr>
        <w:ind w:left="5328" w:hanging="360"/>
      </w:pPr>
    </w:lvl>
    <w:lvl w:ilvl="7" w:tplc="08090019" w:tentative="1">
      <w:start w:val="1"/>
      <w:numFmt w:val="lowerLetter"/>
      <w:lvlText w:val="%8."/>
      <w:lvlJc w:val="left"/>
      <w:pPr>
        <w:ind w:left="6048" w:hanging="360"/>
      </w:pPr>
    </w:lvl>
    <w:lvl w:ilvl="8" w:tplc="08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2" w15:restartNumberingAfterBreak="0">
    <w:nsid w:val="2D5F639F"/>
    <w:multiLevelType w:val="hybridMultilevel"/>
    <w:tmpl w:val="3B24673A"/>
    <w:lvl w:ilvl="0" w:tplc="FF74BD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DD21F7"/>
    <w:multiLevelType w:val="hybridMultilevel"/>
    <w:tmpl w:val="BA6AF440"/>
    <w:lvl w:ilvl="0" w:tplc="96967B72">
      <w:start w:val="1"/>
      <w:numFmt w:val="lowerRoman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72E1B"/>
    <w:multiLevelType w:val="hybridMultilevel"/>
    <w:tmpl w:val="C7823A24"/>
    <w:lvl w:ilvl="0" w:tplc="FDCE8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A0793"/>
    <w:multiLevelType w:val="hybridMultilevel"/>
    <w:tmpl w:val="14C4F918"/>
    <w:lvl w:ilvl="0" w:tplc="0809001B">
      <w:start w:val="1"/>
      <w:numFmt w:val="lowerRoman"/>
      <w:lvlText w:val="%1."/>
      <w:lvlJc w:val="right"/>
      <w:pPr>
        <w:ind w:left="1008" w:hanging="360"/>
      </w:pPr>
    </w:lvl>
    <w:lvl w:ilvl="1" w:tplc="08090019" w:tentative="1">
      <w:start w:val="1"/>
      <w:numFmt w:val="lowerLetter"/>
      <w:lvlText w:val="%2."/>
      <w:lvlJc w:val="left"/>
      <w:pPr>
        <w:ind w:left="1728" w:hanging="360"/>
      </w:pPr>
    </w:lvl>
    <w:lvl w:ilvl="2" w:tplc="0809001B">
      <w:start w:val="1"/>
      <w:numFmt w:val="lowerRoman"/>
      <w:lvlText w:val="%3."/>
      <w:lvlJc w:val="right"/>
      <w:pPr>
        <w:ind w:left="2448" w:hanging="180"/>
      </w:pPr>
    </w:lvl>
    <w:lvl w:ilvl="3" w:tplc="0809000F" w:tentative="1">
      <w:start w:val="1"/>
      <w:numFmt w:val="decimal"/>
      <w:lvlText w:val="%4."/>
      <w:lvlJc w:val="left"/>
      <w:pPr>
        <w:ind w:left="3168" w:hanging="360"/>
      </w:pPr>
    </w:lvl>
    <w:lvl w:ilvl="4" w:tplc="08090019" w:tentative="1">
      <w:start w:val="1"/>
      <w:numFmt w:val="lowerLetter"/>
      <w:lvlText w:val="%5."/>
      <w:lvlJc w:val="left"/>
      <w:pPr>
        <w:ind w:left="3888" w:hanging="360"/>
      </w:pPr>
    </w:lvl>
    <w:lvl w:ilvl="5" w:tplc="0809001B" w:tentative="1">
      <w:start w:val="1"/>
      <w:numFmt w:val="lowerRoman"/>
      <w:lvlText w:val="%6."/>
      <w:lvlJc w:val="right"/>
      <w:pPr>
        <w:ind w:left="4608" w:hanging="180"/>
      </w:pPr>
    </w:lvl>
    <w:lvl w:ilvl="6" w:tplc="0809000F" w:tentative="1">
      <w:start w:val="1"/>
      <w:numFmt w:val="decimal"/>
      <w:lvlText w:val="%7."/>
      <w:lvlJc w:val="left"/>
      <w:pPr>
        <w:ind w:left="5328" w:hanging="360"/>
      </w:pPr>
    </w:lvl>
    <w:lvl w:ilvl="7" w:tplc="08090019" w:tentative="1">
      <w:start w:val="1"/>
      <w:numFmt w:val="lowerLetter"/>
      <w:lvlText w:val="%8."/>
      <w:lvlJc w:val="left"/>
      <w:pPr>
        <w:ind w:left="6048" w:hanging="360"/>
      </w:pPr>
    </w:lvl>
    <w:lvl w:ilvl="8" w:tplc="08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6" w15:restartNumberingAfterBreak="0">
    <w:nsid w:val="39B51B64"/>
    <w:multiLevelType w:val="hybridMultilevel"/>
    <w:tmpl w:val="CFD01D2A"/>
    <w:lvl w:ilvl="0" w:tplc="31DE6534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FE1F6E"/>
    <w:multiLevelType w:val="hybridMultilevel"/>
    <w:tmpl w:val="9C4239FC"/>
    <w:lvl w:ilvl="0" w:tplc="0809001B">
      <w:start w:val="1"/>
      <w:numFmt w:val="lowerRoman"/>
      <w:lvlText w:val="%1."/>
      <w:lvlJc w:val="right"/>
      <w:pPr>
        <w:ind w:left="1008" w:hanging="360"/>
      </w:pPr>
    </w:lvl>
    <w:lvl w:ilvl="1" w:tplc="08090019" w:tentative="1">
      <w:start w:val="1"/>
      <w:numFmt w:val="lowerLetter"/>
      <w:lvlText w:val="%2."/>
      <w:lvlJc w:val="left"/>
      <w:pPr>
        <w:ind w:left="1728" w:hanging="360"/>
      </w:pPr>
    </w:lvl>
    <w:lvl w:ilvl="2" w:tplc="0809001B" w:tentative="1">
      <w:start w:val="1"/>
      <w:numFmt w:val="lowerRoman"/>
      <w:lvlText w:val="%3."/>
      <w:lvlJc w:val="right"/>
      <w:pPr>
        <w:ind w:left="2448" w:hanging="180"/>
      </w:pPr>
    </w:lvl>
    <w:lvl w:ilvl="3" w:tplc="0809000F" w:tentative="1">
      <w:start w:val="1"/>
      <w:numFmt w:val="decimal"/>
      <w:lvlText w:val="%4."/>
      <w:lvlJc w:val="left"/>
      <w:pPr>
        <w:ind w:left="3168" w:hanging="360"/>
      </w:pPr>
    </w:lvl>
    <w:lvl w:ilvl="4" w:tplc="08090019" w:tentative="1">
      <w:start w:val="1"/>
      <w:numFmt w:val="lowerLetter"/>
      <w:lvlText w:val="%5."/>
      <w:lvlJc w:val="left"/>
      <w:pPr>
        <w:ind w:left="3888" w:hanging="360"/>
      </w:pPr>
    </w:lvl>
    <w:lvl w:ilvl="5" w:tplc="0809001B" w:tentative="1">
      <w:start w:val="1"/>
      <w:numFmt w:val="lowerRoman"/>
      <w:lvlText w:val="%6."/>
      <w:lvlJc w:val="right"/>
      <w:pPr>
        <w:ind w:left="4608" w:hanging="180"/>
      </w:pPr>
    </w:lvl>
    <w:lvl w:ilvl="6" w:tplc="0809000F" w:tentative="1">
      <w:start w:val="1"/>
      <w:numFmt w:val="decimal"/>
      <w:lvlText w:val="%7."/>
      <w:lvlJc w:val="left"/>
      <w:pPr>
        <w:ind w:left="5328" w:hanging="360"/>
      </w:pPr>
    </w:lvl>
    <w:lvl w:ilvl="7" w:tplc="08090019" w:tentative="1">
      <w:start w:val="1"/>
      <w:numFmt w:val="lowerLetter"/>
      <w:lvlText w:val="%8."/>
      <w:lvlJc w:val="left"/>
      <w:pPr>
        <w:ind w:left="6048" w:hanging="360"/>
      </w:pPr>
    </w:lvl>
    <w:lvl w:ilvl="8" w:tplc="08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8" w15:restartNumberingAfterBreak="0">
    <w:nsid w:val="49190EB0"/>
    <w:multiLevelType w:val="hybridMultilevel"/>
    <w:tmpl w:val="0FC41A1C"/>
    <w:lvl w:ilvl="0" w:tplc="FDCE8D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9D1DD3"/>
    <w:multiLevelType w:val="hybridMultilevel"/>
    <w:tmpl w:val="F0743CC8"/>
    <w:lvl w:ilvl="0" w:tplc="D8446C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63649"/>
    <w:multiLevelType w:val="hybridMultilevel"/>
    <w:tmpl w:val="D99E2484"/>
    <w:lvl w:ilvl="0" w:tplc="21E472B6">
      <w:start w:val="1"/>
      <w:numFmt w:val="decimal"/>
      <w:lvlText w:val="(%1)"/>
      <w:lvlJc w:val="left"/>
      <w:pPr>
        <w:ind w:left="360" w:hanging="360"/>
      </w:pPr>
      <w:rPr>
        <w:rFonts w:asciiTheme="minorHAnsi" w:eastAsia="Calibri" w:hAnsiTheme="minorHAnsi" w:cs="Calibr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7615DA"/>
    <w:multiLevelType w:val="hybridMultilevel"/>
    <w:tmpl w:val="91529862"/>
    <w:lvl w:ilvl="0" w:tplc="FDCE8D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341C80"/>
    <w:multiLevelType w:val="hybridMultilevel"/>
    <w:tmpl w:val="69100730"/>
    <w:lvl w:ilvl="0" w:tplc="132E0B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460D5D"/>
    <w:multiLevelType w:val="hybridMultilevel"/>
    <w:tmpl w:val="14C4F918"/>
    <w:lvl w:ilvl="0" w:tplc="0809001B">
      <w:start w:val="1"/>
      <w:numFmt w:val="lowerRoman"/>
      <w:lvlText w:val="%1."/>
      <w:lvlJc w:val="right"/>
      <w:pPr>
        <w:ind w:left="1008" w:hanging="360"/>
      </w:pPr>
    </w:lvl>
    <w:lvl w:ilvl="1" w:tplc="08090019" w:tentative="1">
      <w:start w:val="1"/>
      <w:numFmt w:val="lowerLetter"/>
      <w:lvlText w:val="%2."/>
      <w:lvlJc w:val="left"/>
      <w:pPr>
        <w:ind w:left="1728" w:hanging="360"/>
      </w:pPr>
    </w:lvl>
    <w:lvl w:ilvl="2" w:tplc="0809001B">
      <w:start w:val="1"/>
      <w:numFmt w:val="lowerRoman"/>
      <w:lvlText w:val="%3."/>
      <w:lvlJc w:val="right"/>
      <w:pPr>
        <w:ind w:left="2448" w:hanging="180"/>
      </w:pPr>
    </w:lvl>
    <w:lvl w:ilvl="3" w:tplc="0809000F" w:tentative="1">
      <w:start w:val="1"/>
      <w:numFmt w:val="decimal"/>
      <w:lvlText w:val="%4."/>
      <w:lvlJc w:val="left"/>
      <w:pPr>
        <w:ind w:left="3168" w:hanging="360"/>
      </w:pPr>
    </w:lvl>
    <w:lvl w:ilvl="4" w:tplc="08090019" w:tentative="1">
      <w:start w:val="1"/>
      <w:numFmt w:val="lowerLetter"/>
      <w:lvlText w:val="%5."/>
      <w:lvlJc w:val="left"/>
      <w:pPr>
        <w:ind w:left="3888" w:hanging="360"/>
      </w:pPr>
    </w:lvl>
    <w:lvl w:ilvl="5" w:tplc="0809001B" w:tentative="1">
      <w:start w:val="1"/>
      <w:numFmt w:val="lowerRoman"/>
      <w:lvlText w:val="%6."/>
      <w:lvlJc w:val="right"/>
      <w:pPr>
        <w:ind w:left="4608" w:hanging="180"/>
      </w:pPr>
    </w:lvl>
    <w:lvl w:ilvl="6" w:tplc="0809000F" w:tentative="1">
      <w:start w:val="1"/>
      <w:numFmt w:val="decimal"/>
      <w:lvlText w:val="%7."/>
      <w:lvlJc w:val="left"/>
      <w:pPr>
        <w:ind w:left="5328" w:hanging="360"/>
      </w:pPr>
    </w:lvl>
    <w:lvl w:ilvl="7" w:tplc="08090019" w:tentative="1">
      <w:start w:val="1"/>
      <w:numFmt w:val="lowerLetter"/>
      <w:lvlText w:val="%8."/>
      <w:lvlJc w:val="left"/>
      <w:pPr>
        <w:ind w:left="6048" w:hanging="360"/>
      </w:pPr>
    </w:lvl>
    <w:lvl w:ilvl="8" w:tplc="08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 w15:restartNumberingAfterBreak="0">
    <w:nsid w:val="5B1468D4"/>
    <w:multiLevelType w:val="hybridMultilevel"/>
    <w:tmpl w:val="721072A2"/>
    <w:lvl w:ilvl="0" w:tplc="0809001B">
      <w:start w:val="1"/>
      <w:numFmt w:val="lowerRoman"/>
      <w:lvlText w:val="%1."/>
      <w:lvlJc w:val="right"/>
      <w:pPr>
        <w:ind w:left="1008" w:hanging="360"/>
      </w:pPr>
    </w:lvl>
    <w:lvl w:ilvl="1" w:tplc="08090019" w:tentative="1">
      <w:start w:val="1"/>
      <w:numFmt w:val="lowerLetter"/>
      <w:lvlText w:val="%2."/>
      <w:lvlJc w:val="left"/>
      <w:pPr>
        <w:ind w:left="1728" w:hanging="360"/>
      </w:pPr>
    </w:lvl>
    <w:lvl w:ilvl="2" w:tplc="0809001B" w:tentative="1">
      <w:start w:val="1"/>
      <w:numFmt w:val="lowerRoman"/>
      <w:lvlText w:val="%3."/>
      <w:lvlJc w:val="right"/>
      <w:pPr>
        <w:ind w:left="2448" w:hanging="180"/>
      </w:pPr>
    </w:lvl>
    <w:lvl w:ilvl="3" w:tplc="0809000F" w:tentative="1">
      <w:start w:val="1"/>
      <w:numFmt w:val="decimal"/>
      <w:lvlText w:val="%4."/>
      <w:lvlJc w:val="left"/>
      <w:pPr>
        <w:ind w:left="3168" w:hanging="360"/>
      </w:pPr>
    </w:lvl>
    <w:lvl w:ilvl="4" w:tplc="08090019" w:tentative="1">
      <w:start w:val="1"/>
      <w:numFmt w:val="lowerLetter"/>
      <w:lvlText w:val="%5."/>
      <w:lvlJc w:val="left"/>
      <w:pPr>
        <w:ind w:left="3888" w:hanging="360"/>
      </w:pPr>
    </w:lvl>
    <w:lvl w:ilvl="5" w:tplc="0809001B" w:tentative="1">
      <w:start w:val="1"/>
      <w:numFmt w:val="lowerRoman"/>
      <w:lvlText w:val="%6."/>
      <w:lvlJc w:val="right"/>
      <w:pPr>
        <w:ind w:left="4608" w:hanging="180"/>
      </w:pPr>
    </w:lvl>
    <w:lvl w:ilvl="6" w:tplc="0809000F" w:tentative="1">
      <w:start w:val="1"/>
      <w:numFmt w:val="decimal"/>
      <w:lvlText w:val="%7."/>
      <w:lvlJc w:val="left"/>
      <w:pPr>
        <w:ind w:left="5328" w:hanging="360"/>
      </w:pPr>
    </w:lvl>
    <w:lvl w:ilvl="7" w:tplc="08090019" w:tentative="1">
      <w:start w:val="1"/>
      <w:numFmt w:val="lowerLetter"/>
      <w:lvlText w:val="%8."/>
      <w:lvlJc w:val="left"/>
      <w:pPr>
        <w:ind w:left="6048" w:hanging="360"/>
      </w:pPr>
    </w:lvl>
    <w:lvl w:ilvl="8" w:tplc="08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5" w15:restartNumberingAfterBreak="0">
    <w:nsid w:val="5ECD263C"/>
    <w:multiLevelType w:val="hybridMultilevel"/>
    <w:tmpl w:val="1B60716A"/>
    <w:lvl w:ilvl="0" w:tplc="96967B7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3795A"/>
    <w:multiLevelType w:val="hybridMultilevel"/>
    <w:tmpl w:val="90385A82"/>
    <w:lvl w:ilvl="0" w:tplc="B5FE4B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E5120A"/>
    <w:multiLevelType w:val="hybridMultilevel"/>
    <w:tmpl w:val="23DCFCDE"/>
    <w:lvl w:ilvl="0" w:tplc="EA7E92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6E6C0F"/>
    <w:multiLevelType w:val="hybridMultilevel"/>
    <w:tmpl w:val="9C4239FC"/>
    <w:lvl w:ilvl="0" w:tplc="0809001B">
      <w:start w:val="1"/>
      <w:numFmt w:val="lowerRoman"/>
      <w:lvlText w:val="%1."/>
      <w:lvlJc w:val="right"/>
      <w:pPr>
        <w:ind w:left="1008" w:hanging="360"/>
      </w:pPr>
    </w:lvl>
    <w:lvl w:ilvl="1" w:tplc="08090019" w:tentative="1">
      <w:start w:val="1"/>
      <w:numFmt w:val="lowerLetter"/>
      <w:lvlText w:val="%2."/>
      <w:lvlJc w:val="left"/>
      <w:pPr>
        <w:ind w:left="1728" w:hanging="360"/>
      </w:pPr>
    </w:lvl>
    <w:lvl w:ilvl="2" w:tplc="0809001B" w:tentative="1">
      <w:start w:val="1"/>
      <w:numFmt w:val="lowerRoman"/>
      <w:lvlText w:val="%3."/>
      <w:lvlJc w:val="right"/>
      <w:pPr>
        <w:ind w:left="2448" w:hanging="180"/>
      </w:pPr>
    </w:lvl>
    <w:lvl w:ilvl="3" w:tplc="0809000F" w:tentative="1">
      <w:start w:val="1"/>
      <w:numFmt w:val="decimal"/>
      <w:lvlText w:val="%4."/>
      <w:lvlJc w:val="left"/>
      <w:pPr>
        <w:ind w:left="3168" w:hanging="360"/>
      </w:pPr>
    </w:lvl>
    <w:lvl w:ilvl="4" w:tplc="08090019" w:tentative="1">
      <w:start w:val="1"/>
      <w:numFmt w:val="lowerLetter"/>
      <w:lvlText w:val="%5."/>
      <w:lvlJc w:val="left"/>
      <w:pPr>
        <w:ind w:left="3888" w:hanging="360"/>
      </w:pPr>
    </w:lvl>
    <w:lvl w:ilvl="5" w:tplc="0809001B" w:tentative="1">
      <w:start w:val="1"/>
      <w:numFmt w:val="lowerRoman"/>
      <w:lvlText w:val="%6."/>
      <w:lvlJc w:val="right"/>
      <w:pPr>
        <w:ind w:left="4608" w:hanging="180"/>
      </w:pPr>
    </w:lvl>
    <w:lvl w:ilvl="6" w:tplc="0809000F" w:tentative="1">
      <w:start w:val="1"/>
      <w:numFmt w:val="decimal"/>
      <w:lvlText w:val="%7."/>
      <w:lvlJc w:val="left"/>
      <w:pPr>
        <w:ind w:left="5328" w:hanging="360"/>
      </w:pPr>
    </w:lvl>
    <w:lvl w:ilvl="7" w:tplc="08090019" w:tentative="1">
      <w:start w:val="1"/>
      <w:numFmt w:val="lowerLetter"/>
      <w:lvlText w:val="%8."/>
      <w:lvlJc w:val="left"/>
      <w:pPr>
        <w:ind w:left="6048" w:hanging="360"/>
      </w:pPr>
    </w:lvl>
    <w:lvl w:ilvl="8" w:tplc="08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9" w15:restartNumberingAfterBreak="0">
    <w:nsid w:val="792C5228"/>
    <w:multiLevelType w:val="hybridMultilevel"/>
    <w:tmpl w:val="723029B8"/>
    <w:lvl w:ilvl="0" w:tplc="D486AD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3"/>
  </w:num>
  <w:num w:numId="5">
    <w:abstractNumId w:val="2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1"/>
  </w:num>
  <w:num w:numId="9">
    <w:abstractNumId w:val="2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5"/>
  </w:num>
  <w:num w:numId="13">
    <w:abstractNumId w:val="17"/>
  </w:num>
  <w:num w:numId="14">
    <w:abstractNumId w:val="7"/>
  </w:num>
  <w:num w:numId="15">
    <w:abstractNumId w:val="3"/>
  </w:num>
  <w:num w:numId="16">
    <w:abstractNumId w:val="8"/>
  </w:num>
  <w:num w:numId="17">
    <w:abstractNumId w:val="2"/>
  </w:num>
  <w:num w:numId="18">
    <w:abstractNumId w:val="5"/>
  </w:num>
  <w:num w:numId="19">
    <w:abstractNumId w:val="4"/>
  </w:num>
  <w:num w:numId="20">
    <w:abstractNumId w:val="20"/>
  </w:num>
  <w:num w:numId="21">
    <w:abstractNumId w:val="16"/>
  </w:num>
  <w:num w:numId="22">
    <w:abstractNumId w:val="29"/>
  </w:num>
  <w:num w:numId="23">
    <w:abstractNumId w:val="22"/>
  </w:num>
  <w:num w:numId="24">
    <w:abstractNumId w:val="27"/>
  </w:num>
  <w:num w:numId="25">
    <w:abstractNumId w:val="19"/>
  </w:num>
  <w:num w:numId="26">
    <w:abstractNumId w:val="26"/>
  </w:num>
  <w:num w:numId="27">
    <w:abstractNumId w:val="12"/>
  </w:num>
  <w:num w:numId="28">
    <w:abstractNumId w:val="14"/>
  </w:num>
  <w:num w:numId="29">
    <w:abstractNumId w:val="10"/>
  </w:num>
  <w:num w:numId="30">
    <w:abstractNumId w:val="18"/>
  </w:num>
  <w:num w:numId="31">
    <w:abstractNumId w:val="0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23A"/>
    <w:rsid w:val="00011B5D"/>
    <w:rsid w:val="00013435"/>
    <w:rsid w:val="00013F02"/>
    <w:rsid w:val="000149BE"/>
    <w:rsid w:val="00015163"/>
    <w:rsid w:val="00026CDE"/>
    <w:rsid w:val="000304B4"/>
    <w:rsid w:val="00032084"/>
    <w:rsid w:val="00032476"/>
    <w:rsid w:val="00035584"/>
    <w:rsid w:val="00044A5D"/>
    <w:rsid w:val="0005342B"/>
    <w:rsid w:val="000668FC"/>
    <w:rsid w:val="00067785"/>
    <w:rsid w:val="00070D1B"/>
    <w:rsid w:val="000727B5"/>
    <w:rsid w:val="00076D37"/>
    <w:rsid w:val="000774D0"/>
    <w:rsid w:val="00077ADB"/>
    <w:rsid w:val="0008080F"/>
    <w:rsid w:val="00080F86"/>
    <w:rsid w:val="00085BDB"/>
    <w:rsid w:val="000926B2"/>
    <w:rsid w:val="000932E8"/>
    <w:rsid w:val="000B5F74"/>
    <w:rsid w:val="000C0D27"/>
    <w:rsid w:val="000D1FEF"/>
    <w:rsid w:val="000D34FF"/>
    <w:rsid w:val="000D5015"/>
    <w:rsid w:val="000E06B6"/>
    <w:rsid w:val="000E14FC"/>
    <w:rsid w:val="000E3AF7"/>
    <w:rsid w:val="000F303F"/>
    <w:rsid w:val="000F43BD"/>
    <w:rsid w:val="00105087"/>
    <w:rsid w:val="00115D72"/>
    <w:rsid w:val="00117706"/>
    <w:rsid w:val="00120F49"/>
    <w:rsid w:val="001235B3"/>
    <w:rsid w:val="00125CD6"/>
    <w:rsid w:val="001265B5"/>
    <w:rsid w:val="00126D6C"/>
    <w:rsid w:val="00127969"/>
    <w:rsid w:val="001318D9"/>
    <w:rsid w:val="00134BB2"/>
    <w:rsid w:val="00140141"/>
    <w:rsid w:val="001403DB"/>
    <w:rsid w:val="00144BDF"/>
    <w:rsid w:val="00151CC3"/>
    <w:rsid w:val="00152A4B"/>
    <w:rsid w:val="001574B2"/>
    <w:rsid w:val="00157AEE"/>
    <w:rsid w:val="00161E41"/>
    <w:rsid w:val="00162641"/>
    <w:rsid w:val="0017290C"/>
    <w:rsid w:val="00172CA3"/>
    <w:rsid w:val="001730BB"/>
    <w:rsid w:val="001746E4"/>
    <w:rsid w:val="001755A5"/>
    <w:rsid w:val="00194BDF"/>
    <w:rsid w:val="001972B2"/>
    <w:rsid w:val="001A1028"/>
    <w:rsid w:val="001A1A37"/>
    <w:rsid w:val="001B0E81"/>
    <w:rsid w:val="001B641B"/>
    <w:rsid w:val="001C523A"/>
    <w:rsid w:val="001C6461"/>
    <w:rsid w:val="001D05D8"/>
    <w:rsid w:val="001D3DDD"/>
    <w:rsid w:val="001D718B"/>
    <w:rsid w:val="001E06E2"/>
    <w:rsid w:val="001E246E"/>
    <w:rsid w:val="001E3557"/>
    <w:rsid w:val="001E3C92"/>
    <w:rsid w:val="001E5355"/>
    <w:rsid w:val="001E5E7D"/>
    <w:rsid w:val="001F117A"/>
    <w:rsid w:val="001F49D0"/>
    <w:rsid w:val="00203A77"/>
    <w:rsid w:val="00204D3A"/>
    <w:rsid w:val="002257C8"/>
    <w:rsid w:val="002275DF"/>
    <w:rsid w:val="00230494"/>
    <w:rsid w:val="002319B1"/>
    <w:rsid w:val="00243253"/>
    <w:rsid w:val="00243FCC"/>
    <w:rsid w:val="00245962"/>
    <w:rsid w:val="00253031"/>
    <w:rsid w:val="00254C5D"/>
    <w:rsid w:val="002575F6"/>
    <w:rsid w:val="00265955"/>
    <w:rsid w:val="00271663"/>
    <w:rsid w:val="002776F4"/>
    <w:rsid w:val="00277EBB"/>
    <w:rsid w:val="00283B5E"/>
    <w:rsid w:val="002916C2"/>
    <w:rsid w:val="00296D9E"/>
    <w:rsid w:val="00297359"/>
    <w:rsid w:val="002A3177"/>
    <w:rsid w:val="002B2637"/>
    <w:rsid w:val="002B4201"/>
    <w:rsid w:val="002B4531"/>
    <w:rsid w:val="002B5588"/>
    <w:rsid w:val="002B6B27"/>
    <w:rsid w:val="002B7655"/>
    <w:rsid w:val="002C07A5"/>
    <w:rsid w:val="002C2C98"/>
    <w:rsid w:val="002C3F5D"/>
    <w:rsid w:val="002C445A"/>
    <w:rsid w:val="002C6905"/>
    <w:rsid w:val="002D112B"/>
    <w:rsid w:val="002D3D66"/>
    <w:rsid w:val="002E2D99"/>
    <w:rsid w:val="002E370E"/>
    <w:rsid w:val="002E3D1C"/>
    <w:rsid w:val="002E4599"/>
    <w:rsid w:val="002E5A1A"/>
    <w:rsid w:val="002E6655"/>
    <w:rsid w:val="002E7C3E"/>
    <w:rsid w:val="002F3CEA"/>
    <w:rsid w:val="0030199A"/>
    <w:rsid w:val="003056C9"/>
    <w:rsid w:val="003162B6"/>
    <w:rsid w:val="003200B3"/>
    <w:rsid w:val="003202D7"/>
    <w:rsid w:val="003222E7"/>
    <w:rsid w:val="0032320B"/>
    <w:rsid w:val="003338B7"/>
    <w:rsid w:val="00336DE8"/>
    <w:rsid w:val="0034579C"/>
    <w:rsid w:val="00347C1B"/>
    <w:rsid w:val="00350D38"/>
    <w:rsid w:val="003529AA"/>
    <w:rsid w:val="003569AA"/>
    <w:rsid w:val="0036161C"/>
    <w:rsid w:val="00361688"/>
    <w:rsid w:val="00361DAC"/>
    <w:rsid w:val="00361F20"/>
    <w:rsid w:val="00362FD9"/>
    <w:rsid w:val="00366793"/>
    <w:rsid w:val="0037075D"/>
    <w:rsid w:val="003727A0"/>
    <w:rsid w:val="003751BE"/>
    <w:rsid w:val="00375738"/>
    <w:rsid w:val="00376716"/>
    <w:rsid w:val="00380F4D"/>
    <w:rsid w:val="00390E7B"/>
    <w:rsid w:val="00394B8F"/>
    <w:rsid w:val="0039766A"/>
    <w:rsid w:val="003B4C69"/>
    <w:rsid w:val="003B7067"/>
    <w:rsid w:val="003C4584"/>
    <w:rsid w:val="003C6029"/>
    <w:rsid w:val="003D2850"/>
    <w:rsid w:val="003D6A56"/>
    <w:rsid w:val="003E1909"/>
    <w:rsid w:val="003E26EF"/>
    <w:rsid w:val="003E5A23"/>
    <w:rsid w:val="003E5BD7"/>
    <w:rsid w:val="003E68CD"/>
    <w:rsid w:val="003E7F40"/>
    <w:rsid w:val="003F45E7"/>
    <w:rsid w:val="003F653E"/>
    <w:rsid w:val="00400638"/>
    <w:rsid w:val="0041600C"/>
    <w:rsid w:val="00425AF0"/>
    <w:rsid w:val="00427FAC"/>
    <w:rsid w:val="00434237"/>
    <w:rsid w:val="0044193E"/>
    <w:rsid w:val="00443C7C"/>
    <w:rsid w:val="00446744"/>
    <w:rsid w:val="004526DA"/>
    <w:rsid w:val="00456833"/>
    <w:rsid w:val="00472FC6"/>
    <w:rsid w:val="00475C92"/>
    <w:rsid w:val="0047708B"/>
    <w:rsid w:val="004834D4"/>
    <w:rsid w:val="004851D7"/>
    <w:rsid w:val="00486C00"/>
    <w:rsid w:val="00493D0B"/>
    <w:rsid w:val="004940B0"/>
    <w:rsid w:val="004A26D0"/>
    <w:rsid w:val="004A42C9"/>
    <w:rsid w:val="004B0F44"/>
    <w:rsid w:val="004B37A6"/>
    <w:rsid w:val="004B3ED0"/>
    <w:rsid w:val="004B4D3A"/>
    <w:rsid w:val="004B63E6"/>
    <w:rsid w:val="004C3345"/>
    <w:rsid w:val="004C67DE"/>
    <w:rsid w:val="004D3096"/>
    <w:rsid w:val="004E0178"/>
    <w:rsid w:val="004E49EC"/>
    <w:rsid w:val="004F3450"/>
    <w:rsid w:val="00502E63"/>
    <w:rsid w:val="005031D7"/>
    <w:rsid w:val="00503AE4"/>
    <w:rsid w:val="00505B63"/>
    <w:rsid w:val="005062B7"/>
    <w:rsid w:val="0051065D"/>
    <w:rsid w:val="005114CD"/>
    <w:rsid w:val="00511E48"/>
    <w:rsid w:val="0051650A"/>
    <w:rsid w:val="0051718A"/>
    <w:rsid w:val="00524443"/>
    <w:rsid w:val="00524A07"/>
    <w:rsid w:val="00530F43"/>
    <w:rsid w:val="00531F91"/>
    <w:rsid w:val="00532DEB"/>
    <w:rsid w:val="0054188B"/>
    <w:rsid w:val="005515A3"/>
    <w:rsid w:val="005763B6"/>
    <w:rsid w:val="0058006F"/>
    <w:rsid w:val="00582180"/>
    <w:rsid w:val="005847A9"/>
    <w:rsid w:val="00593DBA"/>
    <w:rsid w:val="00594D15"/>
    <w:rsid w:val="00596529"/>
    <w:rsid w:val="005976A3"/>
    <w:rsid w:val="005A1A63"/>
    <w:rsid w:val="005A67A5"/>
    <w:rsid w:val="005B3E5E"/>
    <w:rsid w:val="005B4494"/>
    <w:rsid w:val="005B622F"/>
    <w:rsid w:val="005C1FBB"/>
    <w:rsid w:val="005C6E78"/>
    <w:rsid w:val="005D0975"/>
    <w:rsid w:val="005D2707"/>
    <w:rsid w:val="005D3384"/>
    <w:rsid w:val="005D571E"/>
    <w:rsid w:val="005D7024"/>
    <w:rsid w:val="005F3FF5"/>
    <w:rsid w:val="00601276"/>
    <w:rsid w:val="006034C4"/>
    <w:rsid w:val="006042BB"/>
    <w:rsid w:val="00605077"/>
    <w:rsid w:val="0060516C"/>
    <w:rsid w:val="00610460"/>
    <w:rsid w:val="00610ABD"/>
    <w:rsid w:val="00615218"/>
    <w:rsid w:val="00615F13"/>
    <w:rsid w:val="00617FB1"/>
    <w:rsid w:val="006255E2"/>
    <w:rsid w:val="0064385D"/>
    <w:rsid w:val="00645A45"/>
    <w:rsid w:val="00646E7F"/>
    <w:rsid w:val="00647DC1"/>
    <w:rsid w:val="00652289"/>
    <w:rsid w:val="00656B45"/>
    <w:rsid w:val="00662F1A"/>
    <w:rsid w:val="0066425D"/>
    <w:rsid w:val="00673AA8"/>
    <w:rsid w:val="00673FEC"/>
    <w:rsid w:val="0067405F"/>
    <w:rsid w:val="0067676C"/>
    <w:rsid w:val="006803E9"/>
    <w:rsid w:val="00680D98"/>
    <w:rsid w:val="00683DCE"/>
    <w:rsid w:val="00690E51"/>
    <w:rsid w:val="00692D1A"/>
    <w:rsid w:val="0069594F"/>
    <w:rsid w:val="006A0D6B"/>
    <w:rsid w:val="006A239B"/>
    <w:rsid w:val="006A5000"/>
    <w:rsid w:val="006B1D48"/>
    <w:rsid w:val="006B2E74"/>
    <w:rsid w:val="006C2D14"/>
    <w:rsid w:val="006D173A"/>
    <w:rsid w:val="006D68A4"/>
    <w:rsid w:val="006E00BE"/>
    <w:rsid w:val="006E0AAC"/>
    <w:rsid w:val="006E1895"/>
    <w:rsid w:val="006E251D"/>
    <w:rsid w:val="006E2EEE"/>
    <w:rsid w:val="006E34D7"/>
    <w:rsid w:val="006E58EB"/>
    <w:rsid w:val="006E625C"/>
    <w:rsid w:val="006F2ED5"/>
    <w:rsid w:val="006F4F08"/>
    <w:rsid w:val="006F5A5D"/>
    <w:rsid w:val="006F5C4B"/>
    <w:rsid w:val="00703F77"/>
    <w:rsid w:val="00704DA9"/>
    <w:rsid w:val="00705439"/>
    <w:rsid w:val="0070586A"/>
    <w:rsid w:val="0071389D"/>
    <w:rsid w:val="00714C3D"/>
    <w:rsid w:val="00722E17"/>
    <w:rsid w:val="00724EFE"/>
    <w:rsid w:val="00727846"/>
    <w:rsid w:val="007376C1"/>
    <w:rsid w:val="00737EE5"/>
    <w:rsid w:val="00744ED2"/>
    <w:rsid w:val="00747550"/>
    <w:rsid w:val="00752889"/>
    <w:rsid w:val="00753230"/>
    <w:rsid w:val="00761097"/>
    <w:rsid w:val="00767E4A"/>
    <w:rsid w:val="0077145B"/>
    <w:rsid w:val="0077614D"/>
    <w:rsid w:val="00777BDA"/>
    <w:rsid w:val="007817CD"/>
    <w:rsid w:val="007827F7"/>
    <w:rsid w:val="007828D5"/>
    <w:rsid w:val="007833AD"/>
    <w:rsid w:val="007862C7"/>
    <w:rsid w:val="007865B6"/>
    <w:rsid w:val="00786C50"/>
    <w:rsid w:val="007914F5"/>
    <w:rsid w:val="0079218E"/>
    <w:rsid w:val="00794DE8"/>
    <w:rsid w:val="00795E66"/>
    <w:rsid w:val="00797B58"/>
    <w:rsid w:val="007A27DC"/>
    <w:rsid w:val="007A4163"/>
    <w:rsid w:val="007B1980"/>
    <w:rsid w:val="007B3842"/>
    <w:rsid w:val="007B6B7E"/>
    <w:rsid w:val="007C140E"/>
    <w:rsid w:val="007C6107"/>
    <w:rsid w:val="007C64DD"/>
    <w:rsid w:val="007D0EEA"/>
    <w:rsid w:val="007D210B"/>
    <w:rsid w:val="007D3A6C"/>
    <w:rsid w:val="007D44E2"/>
    <w:rsid w:val="007D617E"/>
    <w:rsid w:val="007E01FB"/>
    <w:rsid w:val="007E1350"/>
    <w:rsid w:val="007E1487"/>
    <w:rsid w:val="007E3F10"/>
    <w:rsid w:val="007E5E2B"/>
    <w:rsid w:val="007F3D1E"/>
    <w:rsid w:val="0080082C"/>
    <w:rsid w:val="008037DD"/>
    <w:rsid w:val="00804B99"/>
    <w:rsid w:val="008132EC"/>
    <w:rsid w:val="00813B37"/>
    <w:rsid w:val="00815605"/>
    <w:rsid w:val="00825D45"/>
    <w:rsid w:val="008428FE"/>
    <w:rsid w:val="00854C99"/>
    <w:rsid w:val="00860CF8"/>
    <w:rsid w:val="0086515A"/>
    <w:rsid w:val="00866ADA"/>
    <w:rsid w:val="008759C2"/>
    <w:rsid w:val="008766FF"/>
    <w:rsid w:val="00884B6F"/>
    <w:rsid w:val="00891ADA"/>
    <w:rsid w:val="0089399A"/>
    <w:rsid w:val="008A2DF1"/>
    <w:rsid w:val="008A5EF1"/>
    <w:rsid w:val="008B2B35"/>
    <w:rsid w:val="008B4E2B"/>
    <w:rsid w:val="008B7663"/>
    <w:rsid w:val="008C0615"/>
    <w:rsid w:val="008C369D"/>
    <w:rsid w:val="008D1B2A"/>
    <w:rsid w:val="008D7FBA"/>
    <w:rsid w:val="008E0FCB"/>
    <w:rsid w:val="008F03FA"/>
    <w:rsid w:val="008F460F"/>
    <w:rsid w:val="008F4899"/>
    <w:rsid w:val="008F4C88"/>
    <w:rsid w:val="008F7AF0"/>
    <w:rsid w:val="009036F2"/>
    <w:rsid w:val="0090481B"/>
    <w:rsid w:val="0090776A"/>
    <w:rsid w:val="009178E5"/>
    <w:rsid w:val="00936980"/>
    <w:rsid w:val="009372DB"/>
    <w:rsid w:val="00937D51"/>
    <w:rsid w:val="009423C6"/>
    <w:rsid w:val="0094406A"/>
    <w:rsid w:val="009472C8"/>
    <w:rsid w:val="009506D8"/>
    <w:rsid w:val="009537DA"/>
    <w:rsid w:val="009569C3"/>
    <w:rsid w:val="009574B1"/>
    <w:rsid w:val="009657D4"/>
    <w:rsid w:val="009665C3"/>
    <w:rsid w:val="00973F26"/>
    <w:rsid w:val="00975861"/>
    <w:rsid w:val="0097610A"/>
    <w:rsid w:val="00991363"/>
    <w:rsid w:val="009913F0"/>
    <w:rsid w:val="009956EE"/>
    <w:rsid w:val="00995BEC"/>
    <w:rsid w:val="009A2753"/>
    <w:rsid w:val="009A4AEA"/>
    <w:rsid w:val="009C3CD4"/>
    <w:rsid w:val="009C5C9E"/>
    <w:rsid w:val="009C6C9B"/>
    <w:rsid w:val="009C723F"/>
    <w:rsid w:val="009D3E42"/>
    <w:rsid w:val="009D466A"/>
    <w:rsid w:val="009D6D7A"/>
    <w:rsid w:val="009D7633"/>
    <w:rsid w:val="009E65AA"/>
    <w:rsid w:val="009F3DAD"/>
    <w:rsid w:val="009F4712"/>
    <w:rsid w:val="009F51F5"/>
    <w:rsid w:val="00A10E18"/>
    <w:rsid w:val="00A159E1"/>
    <w:rsid w:val="00A20916"/>
    <w:rsid w:val="00A22ECE"/>
    <w:rsid w:val="00A238E3"/>
    <w:rsid w:val="00A25EF5"/>
    <w:rsid w:val="00A302A0"/>
    <w:rsid w:val="00A30610"/>
    <w:rsid w:val="00A30C40"/>
    <w:rsid w:val="00A338D1"/>
    <w:rsid w:val="00A34B5A"/>
    <w:rsid w:val="00A36074"/>
    <w:rsid w:val="00A50375"/>
    <w:rsid w:val="00A55261"/>
    <w:rsid w:val="00A558D4"/>
    <w:rsid w:val="00A610C5"/>
    <w:rsid w:val="00A64CB4"/>
    <w:rsid w:val="00A660CE"/>
    <w:rsid w:val="00A741DE"/>
    <w:rsid w:val="00A74F5E"/>
    <w:rsid w:val="00A82B20"/>
    <w:rsid w:val="00A83F21"/>
    <w:rsid w:val="00A846B5"/>
    <w:rsid w:val="00A937CE"/>
    <w:rsid w:val="00A95D36"/>
    <w:rsid w:val="00A97AB5"/>
    <w:rsid w:val="00AA458B"/>
    <w:rsid w:val="00AB7E4E"/>
    <w:rsid w:val="00AC00A1"/>
    <w:rsid w:val="00AC02E4"/>
    <w:rsid w:val="00AC466A"/>
    <w:rsid w:val="00AC4AF3"/>
    <w:rsid w:val="00AD0E07"/>
    <w:rsid w:val="00AD19F4"/>
    <w:rsid w:val="00AD5946"/>
    <w:rsid w:val="00AD62D8"/>
    <w:rsid w:val="00AD77F2"/>
    <w:rsid w:val="00AE202D"/>
    <w:rsid w:val="00AE31E8"/>
    <w:rsid w:val="00AE4F1A"/>
    <w:rsid w:val="00AE6DF2"/>
    <w:rsid w:val="00AF002B"/>
    <w:rsid w:val="00AF0E95"/>
    <w:rsid w:val="00AF298F"/>
    <w:rsid w:val="00AF6927"/>
    <w:rsid w:val="00B01C03"/>
    <w:rsid w:val="00B04637"/>
    <w:rsid w:val="00B0604A"/>
    <w:rsid w:val="00B12AC8"/>
    <w:rsid w:val="00B14ABA"/>
    <w:rsid w:val="00B14F0E"/>
    <w:rsid w:val="00B23355"/>
    <w:rsid w:val="00B24985"/>
    <w:rsid w:val="00B24EB1"/>
    <w:rsid w:val="00B277E1"/>
    <w:rsid w:val="00B303E4"/>
    <w:rsid w:val="00B3198C"/>
    <w:rsid w:val="00B3706E"/>
    <w:rsid w:val="00B37A4F"/>
    <w:rsid w:val="00B4000B"/>
    <w:rsid w:val="00B4149D"/>
    <w:rsid w:val="00B463A4"/>
    <w:rsid w:val="00B532DE"/>
    <w:rsid w:val="00B730D5"/>
    <w:rsid w:val="00B75A72"/>
    <w:rsid w:val="00B81ADA"/>
    <w:rsid w:val="00B825B1"/>
    <w:rsid w:val="00B85BB1"/>
    <w:rsid w:val="00B87BAA"/>
    <w:rsid w:val="00B91426"/>
    <w:rsid w:val="00B9402F"/>
    <w:rsid w:val="00B9662A"/>
    <w:rsid w:val="00BA388E"/>
    <w:rsid w:val="00BA540A"/>
    <w:rsid w:val="00BA63CD"/>
    <w:rsid w:val="00BB2F0B"/>
    <w:rsid w:val="00BB551F"/>
    <w:rsid w:val="00BC6E79"/>
    <w:rsid w:val="00BD24E0"/>
    <w:rsid w:val="00BD5443"/>
    <w:rsid w:val="00BE506E"/>
    <w:rsid w:val="00BE7981"/>
    <w:rsid w:val="00BF4D83"/>
    <w:rsid w:val="00BF7B81"/>
    <w:rsid w:val="00C0474F"/>
    <w:rsid w:val="00C05194"/>
    <w:rsid w:val="00C15418"/>
    <w:rsid w:val="00C23FCC"/>
    <w:rsid w:val="00C24A46"/>
    <w:rsid w:val="00C2592B"/>
    <w:rsid w:val="00C25B50"/>
    <w:rsid w:val="00C26B6B"/>
    <w:rsid w:val="00C26E10"/>
    <w:rsid w:val="00C33358"/>
    <w:rsid w:val="00C33D55"/>
    <w:rsid w:val="00C358EB"/>
    <w:rsid w:val="00C4245B"/>
    <w:rsid w:val="00C4628B"/>
    <w:rsid w:val="00C47ED2"/>
    <w:rsid w:val="00C52198"/>
    <w:rsid w:val="00C566D4"/>
    <w:rsid w:val="00C56F9B"/>
    <w:rsid w:val="00C640A5"/>
    <w:rsid w:val="00C67716"/>
    <w:rsid w:val="00C737ED"/>
    <w:rsid w:val="00C77169"/>
    <w:rsid w:val="00C7721D"/>
    <w:rsid w:val="00C83BBB"/>
    <w:rsid w:val="00C962EE"/>
    <w:rsid w:val="00CA3E61"/>
    <w:rsid w:val="00CA4173"/>
    <w:rsid w:val="00CA6194"/>
    <w:rsid w:val="00CB16B1"/>
    <w:rsid w:val="00CB267F"/>
    <w:rsid w:val="00CB28B3"/>
    <w:rsid w:val="00CB4B8D"/>
    <w:rsid w:val="00CC344F"/>
    <w:rsid w:val="00CC7335"/>
    <w:rsid w:val="00CD39FA"/>
    <w:rsid w:val="00CE5AD5"/>
    <w:rsid w:val="00CF03D3"/>
    <w:rsid w:val="00CF10C3"/>
    <w:rsid w:val="00CF55DE"/>
    <w:rsid w:val="00CF592C"/>
    <w:rsid w:val="00CF63BD"/>
    <w:rsid w:val="00D0467A"/>
    <w:rsid w:val="00D0609A"/>
    <w:rsid w:val="00D122B5"/>
    <w:rsid w:val="00D15039"/>
    <w:rsid w:val="00D1762B"/>
    <w:rsid w:val="00D20FA4"/>
    <w:rsid w:val="00D210EB"/>
    <w:rsid w:val="00D231D6"/>
    <w:rsid w:val="00D25E8D"/>
    <w:rsid w:val="00D301F9"/>
    <w:rsid w:val="00D30983"/>
    <w:rsid w:val="00D325A7"/>
    <w:rsid w:val="00D34FA0"/>
    <w:rsid w:val="00D428F3"/>
    <w:rsid w:val="00D4472E"/>
    <w:rsid w:val="00D52D69"/>
    <w:rsid w:val="00D55E4E"/>
    <w:rsid w:val="00D70BF8"/>
    <w:rsid w:val="00D81235"/>
    <w:rsid w:val="00D81D05"/>
    <w:rsid w:val="00D82D64"/>
    <w:rsid w:val="00D84BA8"/>
    <w:rsid w:val="00D90563"/>
    <w:rsid w:val="00D9285E"/>
    <w:rsid w:val="00D93206"/>
    <w:rsid w:val="00D97C5F"/>
    <w:rsid w:val="00DA13D5"/>
    <w:rsid w:val="00DA5904"/>
    <w:rsid w:val="00DA6FA1"/>
    <w:rsid w:val="00DB7386"/>
    <w:rsid w:val="00DB740F"/>
    <w:rsid w:val="00DC1315"/>
    <w:rsid w:val="00DC4019"/>
    <w:rsid w:val="00DC69A1"/>
    <w:rsid w:val="00DD1B9E"/>
    <w:rsid w:val="00DD4FA4"/>
    <w:rsid w:val="00DD503D"/>
    <w:rsid w:val="00DE15C6"/>
    <w:rsid w:val="00DE2313"/>
    <w:rsid w:val="00DE5113"/>
    <w:rsid w:val="00DE6297"/>
    <w:rsid w:val="00DF1CBE"/>
    <w:rsid w:val="00DF45FC"/>
    <w:rsid w:val="00E02A0A"/>
    <w:rsid w:val="00E05434"/>
    <w:rsid w:val="00E05B17"/>
    <w:rsid w:val="00E06683"/>
    <w:rsid w:val="00E1023A"/>
    <w:rsid w:val="00E1327E"/>
    <w:rsid w:val="00E17CB3"/>
    <w:rsid w:val="00E24481"/>
    <w:rsid w:val="00E309FC"/>
    <w:rsid w:val="00E376FF"/>
    <w:rsid w:val="00E432EC"/>
    <w:rsid w:val="00E45B91"/>
    <w:rsid w:val="00E46AC9"/>
    <w:rsid w:val="00E554DA"/>
    <w:rsid w:val="00E56B84"/>
    <w:rsid w:val="00E64BF4"/>
    <w:rsid w:val="00E72884"/>
    <w:rsid w:val="00E738C3"/>
    <w:rsid w:val="00E81575"/>
    <w:rsid w:val="00E82795"/>
    <w:rsid w:val="00E8284A"/>
    <w:rsid w:val="00E86794"/>
    <w:rsid w:val="00EA0D1A"/>
    <w:rsid w:val="00EA2DAA"/>
    <w:rsid w:val="00EA3285"/>
    <w:rsid w:val="00EA5F36"/>
    <w:rsid w:val="00EA67AD"/>
    <w:rsid w:val="00EA75C7"/>
    <w:rsid w:val="00EB0DA8"/>
    <w:rsid w:val="00EB2F42"/>
    <w:rsid w:val="00EC3D78"/>
    <w:rsid w:val="00EC4971"/>
    <w:rsid w:val="00EC741A"/>
    <w:rsid w:val="00ED4C74"/>
    <w:rsid w:val="00ED6703"/>
    <w:rsid w:val="00EE7B21"/>
    <w:rsid w:val="00EF0165"/>
    <w:rsid w:val="00EF047F"/>
    <w:rsid w:val="00EF45A3"/>
    <w:rsid w:val="00EF52E1"/>
    <w:rsid w:val="00EF6844"/>
    <w:rsid w:val="00F01CCB"/>
    <w:rsid w:val="00F05C30"/>
    <w:rsid w:val="00F066F7"/>
    <w:rsid w:val="00F10CE2"/>
    <w:rsid w:val="00F12BC0"/>
    <w:rsid w:val="00F14E6B"/>
    <w:rsid w:val="00F2320C"/>
    <w:rsid w:val="00F2350B"/>
    <w:rsid w:val="00F23634"/>
    <w:rsid w:val="00F251E2"/>
    <w:rsid w:val="00F34CE3"/>
    <w:rsid w:val="00F37578"/>
    <w:rsid w:val="00F41472"/>
    <w:rsid w:val="00F433CD"/>
    <w:rsid w:val="00F450F9"/>
    <w:rsid w:val="00F63750"/>
    <w:rsid w:val="00F6426A"/>
    <w:rsid w:val="00F64F4D"/>
    <w:rsid w:val="00F7342B"/>
    <w:rsid w:val="00F75D6F"/>
    <w:rsid w:val="00F8482C"/>
    <w:rsid w:val="00F94001"/>
    <w:rsid w:val="00F97BC4"/>
    <w:rsid w:val="00FA557E"/>
    <w:rsid w:val="00FA7C93"/>
    <w:rsid w:val="00FB0FD6"/>
    <w:rsid w:val="00FC29B3"/>
    <w:rsid w:val="00FD019C"/>
    <w:rsid w:val="00FD18EA"/>
    <w:rsid w:val="00FD397F"/>
    <w:rsid w:val="00FD5228"/>
    <w:rsid w:val="00FD753B"/>
    <w:rsid w:val="00FD7A6E"/>
    <w:rsid w:val="00FE18A9"/>
    <w:rsid w:val="00FE52B9"/>
    <w:rsid w:val="00FF7446"/>
    <w:rsid w:val="02EE2BAC"/>
    <w:rsid w:val="3154061F"/>
    <w:rsid w:val="41A68D40"/>
    <w:rsid w:val="4404BC03"/>
    <w:rsid w:val="5B554C5E"/>
    <w:rsid w:val="5C85B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CDB9C"/>
  <w15:chartTrackingRefBased/>
  <w15:docId w15:val="{0070A9F8-BDE1-4F71-82BB-59FF2997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2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52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5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23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C5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23A"/>
    <w:rPr>
      <w:rFonts w:ascii="Calibri" w:eastAsia="Calibri" w:hAnsi="Calibri" w:cs="Times New Roman"/>
    </w:rPr>
  </w:style>
  <w:style w:type="paragraph" w:customStyle="1" w:styleId="Default">
    <w:name w:val="Default"/>
    <w:rsid w:val="00EA75C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3BD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3E4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3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3E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3E4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E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E42"/>
    <w:rPr>
      <w:rFonts w:ascii="Calibri" w:eastAsia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E3F1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076D3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76D3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5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3B0DDFB07AD24F9D59239BCC1E424D" ma:contentTypeVersion="14" ma:contentTypeDescription="Create a new document." ma:contentTypeScope="" ma:versionID="0aed981ad87c5c48731af00ea35db5dc">
  <xsd:schema xmlns:xsd="http://www.w3.org/2001/XMLSchema" xmlns:xs="http://www.w3.org/2001/XMLSchema" xmlns:p="http://schemas.microsoft.com/office/2006/metadata/properties" xmlns:ns1="http://schemas.microsoft.com/sharepoint/v3" xmlns:ns2="b128ce41-6328-47e7-8906-6794cdd90a05" xmlns:ns3="1be06812-68c4-45d5-a053-4f8d92b3f83d" targetNamespace="http://schemas.microsoft.com/office/2006/metadata/properties" ma:root="true" ma:fieldsID="79b8d01dd666f1d11e85b1bce4037d12" ns1:_="" ns2:_="" ns3:_="">
    <xsd:import namespace="http://schemas.microsoft.com/sharepoint/v3"/>
    <xsd:import namespace="b128ce41-6328-47e7-8906-6794cdd90a05"/>
    <xsd:import namespace="1be06812-68c4-45d5-a053-4f8d92b3f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8ce41-6328-47e7-8906-6794cdd90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06812-68c4-45d5-a053-4f8d92b3f8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D2D6A-F830-48F6-9F2F-4690AD54B8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59FA26-252F-45CE-95F4-E3F9F03C9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28ce41-6328-47e7-8906-6794cdd90a05"/>
    <ds:schemaRef ds:uri="1be06812-68c4-45d5-a053-4f8d92b3f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9CEC30-6CC5-4096-808D-327CB8C353D0}">
  <ds:schemaRefs>
    <ds:schemaRef ds:uri="http://purl.org/dc/terms/"/>
    <ds:schemaRef ds:uri="1be06812-68c4-45d5-a053-4f8d92b3f83d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128ce41-6328-47e7-8906-6794cdd90a05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F34329F-7698-47BA-A8C9-FBE0F1229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970</Words>
  <Characters>5533</Characters>
  <Application>Microsoft Office Word</Application>
  <DocSecurity>4</DocSecurity>
  <Lines>46</Lines>
  <Paragraphs>12</Paragraphs>
  <ScaleCrop>false</ScaleCrop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KrysiaZ</dc:creator>
  <cp:keywords/>
  <dc:description/>
  <cp:lastModifiedBy>Aimee Morris</cp:lastModifiedBy>
  <cp:revision>8</cp:revision>
  <cp:lastPrinted>2017-07-12T15:05:00Z</cp:lastPrinted>
  <dcterms:created xsi:type="dcterms:W3CDTF">2022-01-10T21:15:00Z</dcterms:created>
  <dcterms:modified xsi:type="dcterms:W3CDTF">2022-01-12T23:21:00Z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Beatrice.Tooke@rcpsych.ac.uk</vt:lpwstr>
  </property>
  <property fmtid="{D5CDD505-2E9C-101B-9397-08002B2CF9AE}" pid="5" name="MSIP_Label_bd238a98-5de3-4afa-b492-e6339810853c_SetDate">
    <vt:lpwstr>2019-01-16T10:26:05.4977996Z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0x010100A03B0DDFB07AD24F9D59239BCC1E424D</vt:lpwstr>
  </property>
  <property fmtid="{D5CDD505-2E9C-101B-9397-08002B2CF9AE}" pid="11" name="Order">
    <vt:r8>100</vt:r8>
  </property>
</Properties>
</file>