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1C2C0" w14:textId="41AD36C5" w:rsidR="00BB55B2" w:rsidRDefault="00C82D8A">
      <w:r>
        <w:rPr>
          <w:noProof/>
        </w:rPr>
        <w:drawing>
          <wp:inline distT="0" distB="0" distL="0" distR="0" wp14:anchorId="2D1B02A7" wp14:editId="00418768">
            <wp:extent cx="3200400" cy="603682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262" cy="616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221C">
        <w:rPr>
          <w:noProof/>
        </w:rPr>
        <w:drawing>
          <wp:anchor distT="0" distB="0" distL="114300" distR="114300" simplePos="0" relativeHeight="251659264" behindDoc="0" locked="0" layoutInCell="1" allowOverlap="1" wp14:anchorId="3416633C" wp14:editId="5D3F8467">
            <wp:simplePos x="0" y="0"/>
            <wp:positionH relativeFrom="margin">
              <wp:posOffset>4800600</wp:posOffset>
            </wp:positionH>
            <wp:positionV relativeFrom="paragraph">
              <wp:posOffset>15240</wp:posOffset>
            </wp:positionV>
            <wp:extent cx="942975" cy="1102360"/>
            <wp:effectExtent l="0" t="0" r="9525" b="2540"/>
            <wp:wrapNone/>
            <wp:docPr id="3" name="Picture 3" descr="A picture containing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02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C91CA1" w14:textId="61A94461" w:rsidR="0032221C" w:rsidRDefault="0032221C"/>
    <w:p w14:paraId="0B9DFB58" w14:textId="46C00C9A" w:rsidR="0032221C" w:rsidRDefault="0032221C"/>
    <w:p w14:paraId="50B03B2C" w14:textId="13DAEEEA" w:rsidR="0032221C" w:rsidRDefault="0032221C"/>
    <w:p w14:paraId="510C3803" w14:textId="19D4D1C5" w:rsidR="0032221C" w:rsidRDefault="0032221C">
      <w:pPr>
        <w:rPr>
          <w:rFonts w:ascii="Montserrat" w:hAnsi="Montserrat"/>
          <w:b/>
          <w:bCs/>
          <w:sz w:val="40"/>
          <w:szCs w:val="40"/>
        </w:rPr>
      </w:pPr>
      <w:r>
        <w:rPr>
          <w:rFonts w:ascii="Montserrat" w:hAnsi="Montserrat"/>
          <w:b/>
          <w:bCs/>
          <w:sz w:val="40"/>
          <w:szCs w:val="40"/>
        </w:rPr>
        <w:t>Team membership to Community CCQI networks</w:t>
      </w:r>
    </w:p>
    <w:p w14:paraId="14802020" w14:textId="52CA957E" w:rsidR="0032221C" w:rsidRDefault="0032221C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In order to maintain membership to the </w:t>
      </w:r>
      <w:r w:rsidR="00C82D8A">
        <w:rPr>
          <w:rFonts w:ascii="Montserrat" w:hAnsi="Montserrat"/>
          <w:sz w:val="24"/>
          <w:szCs w:val="24"/>
        </w:rPr>
        <w:t>Quality Network for Eating Disorders (QED)</w:t>
      </w:r>
      <w:r>
        <w:rPr>
          <w:rFonts w:ascii="Montserrat" w:hAnsi="Montserrat"/>
          <w:sz w:val="24"/>
          <w:szCs w:val="24"/>
        </w:rPr>
        <w:t xml:space="preserve"> as one team, services must comply with the following restrictions.</w:t>
      </w:r>
    </w:p>
    <w:p w14:paraId="28EA11B1" w14:textId="36B57C48" w:rsidR="0032221C" w:rsidRDefault="0032221C">
      <w:pPr>
        <w:rPr>
          <w:rFonts w:ascii="Montserrat" w:hAnsi="Montserrat"/>
          <w:sz w:val="24"/>
          <w:szCs w:val="24"/>
        </w:rPr>
      </w:pPr>
    </w:p>
    <w:p w14:paraId="6B6DACD9" w14:textId="22C4277F" w:rsidR="0032221C" w:rsidRDefault="0032221C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Where there is more than one team base or there are ‘sub teams’ working in different geographical areas all parts of the service </w:t>
      </w:r>
      <w:r>
        <w:rPr>
          <w:rFonts w:ascii="Montserrat" w:hAnsi="Montserrat"/>
          <w:b/>
          <w:bCs/>
          <w:sz w:val="24"/>
          <w:szCs w:val="24"/>
        </w:rPr>
        <w:t>must</w:t>
      </w:r>
      <w:r>
        <w:rPr>
          <w:rFonts w:ascii="Montserrat" w:hAnsi="Montserrat"/>
          <w:sz w:val="24"/>
          <w:szCs w:val="24"/>
        </w:rPr>
        <w:t>:</w:t>
      </w:r>
    </w:p>
    <w:p w14:paraId="5A2BE590" w14:textId="4B7ED799" w:rsidR="0032221C" w:rsidRDefault="0032221C" w:rsidP="0032221C">
      <w:pPr>
        <w:pStyle w:val="ListParagraph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Come under the remit of the same trust or organisation</w:t>
      </w:r>
    </w:p>
    <w:p w14:paraId="5C21F813" w14:textId="1344504F" w:rsidR="0032221C" w:rsidRDefault="0032221C" w:rsidP="0032221C">
      <w:pPr>
        <w:pStyle w:val="ListParagraph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Work to the same operational policy and admission criteria (or equivalent documents)</w:t>
      </w:r>
    </w:p>
    <w:p w14:paraId="3EC99B4D" w14:textId="7A440FE4" w:rsidR="0032221C" w:rsidRDefault="0032221C" w:rsidP="0032221C">
      <w:pPr>
        <w:pStyle w:val="ListParagraph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Conduct service development meetings together on a regular basis (it is understood that these meetings may only be attended by management staff)</w:t>
      </w:r>
    </w:p>
    <w:p w14:paraId="20228C0D" w14:textId="3C1F09B6" w:rsidR="0032221C" w:rsidRDefault="0032221C" w:rsidP="0032221C">
      <w:pPr>
        <w:pStyle w:val="ListParagraph"/>
        <w:numPr>
          <w:ilvl w:val="0"/>
          <w:numId w:val="1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Have at least one member of the senior management team working across all sites/sub teams</w:t>
      </w:r>
    </w:p>
    <w:p w14:paraId="0DC455F9" w14:textId="1D1AD548" w:rsidR="0032221C" w:rsidRDefault="0032221C" w:rsidP="0032221C">
      <w:pPr>
        <w:rPr>
          <w:rFonts w:ascii="Montserrat" w:hAnsi="Montserrat"/>
          <w:sz w:val="24"/>
          <w:szCs w:val="24"/>
        </w:rPr>
      </w:pPr>
    </w:p>
    <w:p w14:paraId="2974F7E2" w14:textId="7A430DBD" w:rsidR="0032221C" w:rsidRDefault="0032221C" w:rsidP="0032221C">
      <w:p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Where there is more than one team base or there are ‘sub teams’ working in different geographical areas it is expected that all parts of the service do </w:t>
      </w:r>
      <w:r>
        <w:rPr>
          <w:rFonts w:ascii="Montserrat" w:hAnsi="Montserrat"/>
          <w:b/>
          <w:bCs/>
          <w:sz w:val="24"/>
          <w:szCs w:val="24"/>
        </w:rPr>
        <w:t>at least one</w:t>
      </w:r>
      <w:r>
        <w:rPr>
          <w:rFonts w:ascii="Montserrat" w:hAnsi="Montserrat"/>
          <w:sz w:val="24"/>
          <w:szCs w:val="24"/>
        </w:rPr>
        <w:t xml:space="preserve"> of the following:</w:t>
      </w:r>
    </w:p>
    <w:p w14:paraId="79731035" w14:textId="443BCB72" w:rsidR="0032221C" w:rsidRDefault="0032221C" w:rsidP="0032221C">
      <w:pPr>
        <w:pStyle w:val="ListParagraph"/>
        <w:numPr>
          <w:ilvl w:val="0"/>
          <w:numId w:val="2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Have weekly team meetings to discuss referrals and caseloads</w:t>
      </w:r>
    </w:p>
    <w:p w14:paraId="44F8A377" w14:textId="01E67E11" w:rsidR="0032221C" w:rsidRPr="0032221C" w:rsidRDefault="0032221C" w:rsidP="0032221C">
      <w:pPr>
        <w:pStyle w:val="ListParagraph"/>
        <w:numPr>
          <w:ilvl w:val="0"/>
          <w:numId w:val="2"/>
        </w:numPr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Have regular whole team meetings to dis</w:t>
      </w:r>
      <w:bookmarkStart w:id="0" w:name="_GoBack"/>
      <w:bookmarkEnd w:id="0"/>
      <w:r>
        <w:rPr>
          <w:rFonts w:ascii="Montserrat" w:hAnsi="Montserrat"/>
          <w:sz w:val="24"/>
          <w:szCs w:val="24"/>
        </w:rPr>
        <w:t>cuss service development</w:t>
      </w:r>
    </w:p>
    <w:sectPr w:rsidR="0032221C" w:rsidRPr="00322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4D78E" w14:textId="77777777" w:rsidR="0084530E" w:rsidRDefault="0084530E" w:rsidP="0032221C">
      <w:pPr>
        <w:spacing w:after="0" w:line="240" w:lineRule="auto"/>
      </w:pPr>
      <w:r>
        <w:separator/>
      </w:r>
    </w:p>
  </w:endnote>
  <w:endnote w:type="continuationSeparator" w:id="0">
    <w:p w14:paraId="2F435CEA" w14:textId="77777777" w:rsidR="0084530E" w:rsidRDefault="0084530E" w:rsidP="00322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8CE771" w14:textId="77777777" w:rsidR="0084530E" w:rsidRDefault="0084530E" w:rsidP="0032221C">
      <w:pPr>
        <w:spacing w:after="0" w:line="240" w:lineRule="auto"/>
      </w:pPr>
      <w:r>
        <w:separator/>
      </w:r>
    </w:p>
  </w:footnote>
  <w:footnote w:type="continuationSeparator" w:id="0">
    <w:p w14:paraId="3D566C1C" w14:textId="77777777" w:rsidR="0084530E" w:rsidRDefault="0084530E" w:rsidP="00322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D6548"/>
    <w:multiLevelType w:val="hybridMultilevel"/>
    <w:tmpl w:val="76F2A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147C4"/>
    <w:multiLevelType w:val="hybridMultilevel"/>
    <w:tmpl w:val="CED4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1C"/>
    <w:rsid w:val="0004249B"/>
    <w:rsid w:val="0032221C"/>
    <w:rsid w:val="003F0EFA"/>
    <w:rsid w:val="0084530E"/>
    <w:rsid w:val="00944C56"/>
    <w:rsid w:val="00C8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2EC0F"/>
  <w15:chartTrackingRefBased/>
  <w15:docId w15:val="{A655B6E8-BAFE-4BBA-95D1-0CE514623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1D60D155CC5045A0513689D4E84C65" ma:contentTypeVersion="12" ma:contentTypeDescription="Create a new document." ma:contentTypeScope="" ma:versionID="d4fcfb37ebceb7bfeb754974b21f045c">
  <xsd:schema xmlns:xsd="http://www.w3.org/2001/XMLSchema" xmlns:xs="http://www.w3.org/2001/XMLSchema" xmlns:p="http://schemas.microsoft.com/office/2006/metadata/properties" xmlns:ns2="b1e33ae6-3a4c-4fb5-9d61-a8d22f8572ec" xmlns:ns3="9e866d58-854a-4439-9df1-404090736875" targetNamespace="http://schemas.microsoft.com/office/2006/metadata/properties" ma:root="true" ma:fieldsID="273dcaf49a8a1f340e716b8870646593" ns2:_="" ns3:_="">
    <xsd:import namespace="b1e33ae6-3a4c-4fb5-9d61-a8d22f8572ec"/>
    <xsd:import namespace="9e866d58-854a-4439-9df1-404090736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33ae6-3a4c-4fb5-9d61-a8d22f8572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66d58-854a-4439-9df1-4040907368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C79B6D-55A7-4401-9FFD-58830332C0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51FD9F-761F-40D2-8707-771C6A2788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3CFA5-6264-4758-AEA9-CD14AF95B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33ae6-3a4c-4fb5-9d61-a8d22f8572ec"/>
    <ds:schemaRef ds:uri="9e866d58-854a-4439-9df1-404090736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Butler</dc:creator>
  <cp:keywords/>
  <dc:description/>
  <cp:lastModifiedBy>Jessica Butler</cp:lastModifiedBy>
  <cp:revision>3</cp:revision>
  <dcterms:created xsi:type="dcterms:W3CDTF">2020-09-11T08:18:00Z</dcterms:created>
  <dcterms:modified xsi:type="dcterms:W3CDTF">2020-09-11T08:24:00Z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38a98-5de3-4afa-b492-e6339810853c_Enabled">
    <vt:lpwstr>True</vt:lpwstr>
  </property>
  <property fmtid="{D5CDD505-2E9C-101B-9397-08002B2CF9AE}" pid="3" name="MSIP_Label_bd238a98-5de3-4afa-b492-e6339810853c_SiteId">
    <vt:lpwstr>75aac48a-29ab-4230-adac-69d3e7ed3e77</vt:lpwstr>
  </property>
  <property fmtid="{D5CDD505-2E9C-101B-9397-08002B2CF9AE}" pid="4" name="MSIP_Label_bd238a98-5de3-4afa-b492-e6339810853c_Owner">
    <vt:lpwstr>Jessica.Butler@rcpsych.ac.uk</vt:lpwstr>
  </property>
  <property fmtid="{D5CDD505-2E9C-101B-9397-08002B2CF9AE}" pid="5" name="MSIP_Label_bd238a98-5de3-4afa-b492-e6339810853c_SetDate">
    <vt:lpwstr>2020-08-25T10:00:22.2434407Z</vt:lpwstr>
  </property>
  <property fmtid="{D5CDD505-2E9C-101B-9397-08002B2CF9AE}" pid="6" name="MSIP_Label_bd238a98-5de3-4afa-b492-e6339810853c_Name">
    <vt:lpwstr>General</vt:lpwstr>
  </property>
  <property fmtid="{D5CDD505-2E9C-101B-9397-08002B2CF9AE}" pid="7" name="MSIP_Label_bd238a98-5de3-4afa-b492-e6339810853c_Application">
    <vt:lpwstr>Microsoft Azure Information Protection</vt:lpwstr>
  </property>
  <property fmtid="{D5CDD505-2E9C-101B-9397-08002B2CF9AE}" pid="8" name="MSIP_Label_bd238a98-5de3-4afa-b492-e6339810853c_ActionId">
    <vt:lpwstr>8d3084c3-5306-4195-8e7c-f88074f9720e</vt:lpwstr>
  </property>
  <property fmtid="{D5CDD505-2E9C-101B-9397-08002B2CF9AE}" pid="9" name="MSIP_Label_bd238a98-5de3-4afa-b492-e6339810853c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0x010100AC1D60D155CC5045A0513689D4E84C65</vt:lpwstr>
  </property>
</Properties>
</file>