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3E89F" w14:textId="77777777" w:rsidR="000632A1" w:rsidRDefault="002B37CE">
      <w:pPr>
        <w:rPr>
          <w:rFonts w:hint="eastAsia"/>
        </w:rPr>
      </w:pPr>
      <w:r>
        <w:rPr>
          <w:rStyle w:val="StrongEmphasis"/>
          <w:rFonts w:ascii="Palatino Linotype" w:hAnsi="Palatino Linotype"/>
          <w:sz w:val="48"/>
          <w:szCs w:val="48"/>
        </w:rPr>
        <w:t>What is co-production?</w:t>
      </w:r>
    </w:p>
    <w:p w14:paraId="57F01D03" w14:textId="77777777" w:rsidR="000632A1" w:rsidRDefault="000632A1">
      <w:pPr>
        <w:rPr>
          <w:rStyle w:val="StrongEmphasis"/>
          <w:rFonts w:ascii="Palatino Linotype" w:hAnsi="Palatino Linotype" w:hint="eastAsia"/>
          <w:b w:val="0"/>
          <w:bCs w:val="0"/>
          <w:sz w:val="28"/>
          <w:szCs w:val="28"/>
        </w:rPr>
      </w:pPr>
    </w:p>
    <w:p w14:paraId="3195E2AB" w14:textId="77777777" w:rsidR="000632A1" w:rsidRDefault="000632A1">
      <w:pPr>
        <w:rPr>
          <w:rStyle w:val="StrongEmphasis"/>
          <w:rFonts w:ascii="Palatino Linotype" w:hAnsi="Palatino Linotype" w:hint="eastAsia"/>
          <w:b w:val="0"/>
          <w:bCs w:val="0"/>
          <w:sz w:val="28"/>
          <w:szCs w:val="28"/>
        </w:rPr>
      </w:pPr>
    </w:p>
    <w:p w14:paraId="5E258725" w14:textId="77777777" w:rsidR="000632A1" w:rsidRDefault="002B37CE">
      <w:pPr>
        <w:rPr>
          <w:rFonts w:hint="eastAsia"/>
        </w:rPr>
      </w:pPr>
      <w:r>
        <w:rPr>
          <w:rStyle w:val="StrongEmphasis"/>
          <w:rFonts w:ascii="Palatino Linotype" w:hAnsi="Palatino Linotype"/>
          <w:b w:val="0"/>
          <w:bCs w:val="0"/>
          <w:sz w:val="36"/>
          <w:szCs w:val="36"/>
        </w:rPr>
        <w:t>People use the word co-production to refer to different things. Here are two definitions that we’re using today.</w:t>
      </w:r>
    </w:p>
    <w:p w14:paraId="60BE8C27" w14:textId="77777777" w:rsidR="000632A1" w:rsidRDefault="000632A1">
      <w:pPr>
        <w:rPr>
          <w:rStyle w:val="StrongEmphasis"/>
          <w:rFonts w:hint="eastAsia"/>
          <w:b w:val="0"/>
          <w:bCs w:val="0"/>
        </w:rPr>
      </w:pPr>
    </w:p>
    <w:p w14:paraId="09139BB9" w14:textId="77777777" w:rsidR="000632A1" w:rsidRDefault="000632A1">
      <w:pPr>
        <w:rPr>
          <w:rStyle w:val="StrongEmphasis"/>
          <w:rFonts w:hint="eastAsia"/>
          <w:b w:val="0"/>
          <w:bCs w:val="0"/>
        </w:rPr>
      </w:pPr>
    </w:p>
    <w:p w14:paraId="5049BCBB" w14:textId="77777777" w:rsidR="000632A1" w:rsidRDefault="002B37CE">
      <w:pPr>
        <w:rPr>
          <w:rFonts w:hint="eastAsia"/>
        </w:rPr>
      </w:pPr>
      <w:r>
        <w:rPr>
          <w:rStyle w:val="StrongEmphasis"/>
          <w:rFonts w:ascii="Palatino Linotype" w:hAnsi="Palatino Linotype"/>
          <w:b w:val="0"/>
          <w:bCs w:val="0"/>
          <w:i/>
          <w:iCs/>
          <w:sz w:val="36"/>
          <w:szCs w:val="36"/>
        </w:rPr>
        <w:t xml:space="preserve">Rethink: </w:t>
      </w:r>
      <w:r>
        <w:rPr>
          <w:rStyle w:val="StrongEmphasis"/>
          <w:rFonts w:ascii="Palatino Linotype" w:hAnsi="Palatino Linotype"/>
          <w:b w:val="0"/>
          <w:bCs w:val="0"/>
          <w:sz w:val="36"/>
          <w:szCs w:val="36"/>
        </w:rPr>
        <w:t xml:space="preserve">“Co-production is about the inclusion of people with lived experience of mental illness, as well as </w:t>
      </w:r>
      <w:r>
        <w:rPr>
          <w:rStyle w:val="StrongEmphasis"/>
          <w:rFonts w:ascii="Palatino Linotype" w:hAnsi="Palatino Linotype"/>
          <w:b w:val="0"/>
          <w:bCs w:val="0"/>
          <w:sz w:val="36"/>
          <w:szCs w:val="36"/>
        </w:rPr>
        <w:t>their partners, family and friends (who are all “Experts by Experience”) in the commissioning, planning and delivery of services as equal partners with service providers and professionals.”</w:t>
      </w:r>
      <w:r>
        <w:rPr>
          <w:rFonts w:ascii="Palatino Linotype" w:hAnsi="Palatino Linotype"/>
          <w:sz w:val="36"/>
          <w:szCs w:val="36"/>
        </w:rPr>
        <w:t xml:space="preserve"> </w:t>
      </w:r>
    </w:p>
    <w:p w14:paraId="37DA3870" w14:textId="77777777" w:rsidR="000632A1" w:rsidRDefault="000632A1">
      <w:pPr>
        <w:rPr>
          <w:rFonts w:ascii="Palatino Linotype" w:hAnsi="Palatino Linotype" w:hint="eastAsia"/>
          <w:sz w:val="36"/>
          <w:szCs w:val="36"/>
        </w:rPr>
      </w:pPr>
    </w:p>
    <w:p w14:paraId="49B3E6BF" w14:textId="77777777" w:rsidR="000632A1" w:rsidRDefault="002B37CE">
      <w:pPr>
        <w:rPr>
          <w:rFonts w:ascii="Courier New" w:hAnsi="Courier New" w:hint="eastAsia"/>
          <w:sz w:val="36"/>
          <w:szCs w:val="36"/>
        </w:rPr>
      </w:pPr>
      <w:r>
        <w:rPr>
          <w:rFonts w:ascii="Courier New" w:hAnsi="Courier New"/>
          <w:sz w:val="36"/>
          <w:szCs w:val="36"/>
        </w:rPr>
        <w:t>https://www.rethink.org/services-groups/co-pro</w:t>
      </w:r>
      <w:bookmarkStart w:id="0" w:name="_GoBack"/>
      <w:bookmarkEnd w:id="0"/>
      <w:r>
        <w:rPr>
          <w:rFonts w:ascii="Courier New" w:hAnsi="Courier New"/>
          <w:sz w:val="36"/>
          <w:szCs w:val="36"/>
        </w:rPr>
        <w:t>duction/what-is-co</w:t>
      </w:r>
      <w:r>
        <w:rPr>
          <w:rFonts w:ascii="Courier New" w:hAnsi="Courier New"/>
          <w:sz w:val="36"/>
          <w:szCs w:val="36"/>
        </w:rPr>
        <w:t>-production</w:t>
      </w:r>
    </w:p>
    <w:p w14:paraId="15A800DC" w14:textId="77777777" w:rsidR="000632A1" w:rsidRDefault="000632A1">
      <w:pPr>
        <w:rPr>
          <w:rFonts w:ascii="Palatino Linotype" w:hAnsi="Palatino Linotype" w:hint="eastAsia"/>
          <w:sz w:val="36"/>
          <w:szCs w:val="36"/>
        </w:rPr>
      </w:pPr>
    </w:p>
    <w:p w14:paraId="6935B8BC" w14:textId="77777777" w:rsidR="000632A1" w:rsidRDefault="000632A1">
      <w:pPr>
        <w:rPr>
          <w:rFonts w:ascii="Palatino Linotype" w:hAnsi="Palatino Linotype" w:hint="eastAsia"/>
          <w:sz w:val="36"/>
          <w:szCs w:val="36"/>
        </w:rPr>
      </w:pPr>
    </w:p>
    <w:p w14:paraId="4CFCE2B5" w14:textId="77777777" w:rsidR="000632A1" w:rsidRDefault="000632A1">
      <w:pPr>
        <w:rPr>
          <w:rFonts w:ascii="Palatino Linotype" w:hAnsi="Palatino Linotype" w:hint="eastAsia"/>
          <w:sz w:val="36"/>
          <w:szCs w:val="36"/>
        </w:rPr>
      </w:pPr>
    </w:p>
    <w:p w14:paraId="1C920E80" w14:textId="77777777" w:rsidR="000632A1" w:rsidRDefault="002B37CE">
      <w:pPr>
        <w:rPr>
          <w:rFonts w:ascii="Palatino Linotype" w:hAnsi="Palatino Linotype" w:hint="eastAsia"/>
          <w:sz w:val="36"/>
          <w:szCs w:val="36"/>
        </w:rPr>
      </w:pPr>
      <w:r>
        <w:rPr>
          <w:rFonts w:ascii="Palatino Linotype" w:hAnsi="Palatino Linotype"/>
          <w:i/>
          <w:iCs/>
          <w:sz w:val="36"/>
          <w:szCs w:val="36"/>
        </w:rPr>
        <w:t xml:space="preserve">Mind: </w:t>
      </w:r>
      <w:r>
        <w:rPr>
          <w:rFonts w:ascii="Palatino Linotype" w:hAnsi="Palatino Linotype"/>
          <w:sz w:val="36"/>
          <w:szCs w:val="36"/>
        </w:rPr>
        <w:t xml:space="preserve">“Co-production is essentially where professionals and citizens share power to plan and deliver support services together, recognising that both partners have a vital contribution to make.” </w:t>
      </w:r>
    </w:p>
    <w:p w14:paraId="2A4308B0" w14:textId="77777777" w:rsidR="000632A1" w:rsidRDefault="000632A1">
      <w:pPr>
        <w:rPr>
          <w:rFonts w:ascii="Palatino Linotype" w:hAnsi="Palatino Linotype" w:hint="eastAsia"/>
          <w:sz w:val="36"/>
          <w:szCs w:val="36"/>
        </w:rPr>
      </w:pPr>
    </w:p>
    <w:p w14:paraId="68B106A6" w14:textId="77777777" w:rsidR="000632A1" w:rsidRDefault="002B37CE">
      <w:pPr>
        <w:rPr>
          <w:rFonts w:ascii="Courier New" w:hAnsi="Courier New" w:hint="eastAsia"/>
          <w:sz w:val="36"/>
          <w:szCs w:val="36"/>
        </w:rPr>
      </w:pPr>
      <w:r>
        <w:rPr>
          <w:rFonts w:ascii="Courier New" w:hAnsi="Courier New"/>
          <w:sz w:val="36"/>
          <w:szCs w:val="36"/>
        </w:rPr>
        <w:t>https://www.mind.org.uk/information-support/</w:t>
      </w:r>
      <w:r>
        <w:rPr>
          <w:rFonts w:ascii="Courier New" w:hAnsi="Courier New"/>
          <w:sz w:val="36"/>
          <w:szCs w:val="36"/>
        </w:rPr>
        <w:t>your-stories/co-production-in-mental-health-why-everybody-wins/</w:t>
      </w:r>
    </w:p>
    <w:p w14:paraId="6A590FC7" w14:textId="77777777" w:rsidR="000632A1" w:rsidRDefault="000632A1">
      <w:pPr>
        <w:rPr>
          <w:rFonts w:hint="eastAsia"/>
        </w:rPr>
      </w:pPr>
    </w:p>
    <w:sectPr w:rsidR="000632A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76287" w14:textId="77777777" w:rsidR="002B37CE" w:rsidRDefault="002B37CE" w:rsidP="002B37CE">
      <w:pPr>
        <w:rPr>
          <w:rFonts w:hint="eastAsia"/>
        </w:rPr>
      </w:pPr>
      <w:r>
        <w:separator/>
      </w:r>
    </w:p>
  </w:endnote>
  <w:endnote w:type="continuationSeparator" w:id="0">
    <w:p w14:paraId="55F73799" w14:textId="77777777" w:rsidR="002B37CE" w:rsidRDefault="002B37CE" w:rsidP="002B37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865F" w14:textId="77777777" w:rsidR="002B37CE" w:rsidRDefault="002B37CE" w:rsidP="002B37CE">
      <w:pPr>
        <w:rPr>
          <w:rFonts w:hint="eastAsia"/>
        </w:rPr>
      </w:pPr>
      <w:r>
        <w:separator/>
      </w:r>
    </w:p>
  </w:footnote>
  <w:footnote w:type="continuationSeparator" w:id="0">
    <w:p w14:paraId="6FC02708" w14:textId="77777777" w:rsidR="002B37CE" w:rsidRDefault="002B37CE" w:rsidP="002B37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A1"/>
    <w:rsid w:val="000632A1"/>
    <w:rsid w:val="002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1F316"/>
  <w15:docId w15:val="{9F4F5DB0-E009-49E4-B03E-7DA6CAE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50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sid w:val="003A3550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0" ma:contentTypeDescription="Create a new document." ma:contentTypeScope="" ma:versionID="cc894af5a69550e044d4d01f23f0753a">
  <xsd:schema xmlns:xsd="http://www.w3.org/2001/XMLSchema" xmlns:xs="http://www.w3.org/2001/XMLSchema" xmlns:p="http://schemas.microsoft.com/office/2006/metadata/properties" xmlns:ns2="204c0b9e-ecb8-4366-9dc4-f3fd4f78f1c6" xmlns:ns3="58f7623f-e1ca-4e16-a2a3-0d629b2631e8" targetNamespace="http://schemas.microsoft.com/office/2006/metadata/properties" ma:root="true" ma:fieldsID="3bb3d87c0ebd4fe2e68b704621051bc4" ns2:_="" ns3:_=""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766B3-0D93-4D8D-8B78-96088BD7F351}"/>
</file>

<file path=customXml/itemProps2.xml><?xml version="1.0" encoding="utf-8"?>
<ds:datastoreItem xmlns:ds="http://schemas.openxmlformats.org/officeDocument/2006/customXml" ds:itemID="{4E00B1AD-A3FD-4036-9236-75FC7225C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FD039-3700-4DEC-8E75-89675B20E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Gardner</dc:creator>
  <dc:description/>
  <cp:lastModifiedBy>Dominique Gardner</cp:lastModifiedBy>
  <cp:revision>2</cp:revision>
  <dcterms:created xsi:type="dcterms:W3CDTF">2020-01-15T11:33:00Z</dcterms:created>
  <dcterms:modified xsi:type="dcterms:W3CDTF">2020-01-15T11:33:00Z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bd238a98-5de3-4afa-b492-e6339810853c_Application">
    <vt:lpwstr>Microsoft Azure Information Protection</vt:lpwstr>
  </property>
  <property fmtid="{D5CDD505-2E9C-101B-9397-08002B2CF9AE}" pid="7" name="MSIP_Label_bd238a98-5de3-4afa-b492-e6339810853c_Enabled">
    <vt:lpwstr>True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MSIP_Label_bd238a98-5de3-4afa-b492-e6339810853c_Name">
    <vt:lpwstr>General</vt:lpwstr>
  </property>
  <property fmtid="{D5CDD505-2E9C-101B-9397-08002B2CF9AE}" pid="10" name="MSIP_Label_bd238a98-5de3-4afa-b492-e6339810853c_Owner">
    <vt:lpwstr>Dominique.Gardner@rcpsych.ac.uk</vt:lpwstr>
  </property>
  <property fmtid="{D5CDD505-2E9C-101B-9397-08002B2CF9AE}" pid="11" name="MSIP_Label_bd238a98-5de3-4afa-b492-e6339810853c_SetDate">
    <vt:lpwstr>2019-01-09T14:07:47.9336158Z</vt:lpwstr>
  </property>
  <property fmtid="{D5CDD505-2E9C-101B-9397-08002B2CF9AE}" pid="12" name="MSIP_Label_bd238a98-5de3-4afa-b492-e6339810853c_SiteId">
    <vt:lpwstr>75aac48a-29ab-4230-adac-69d3e7ed3e77</vt:lpwstr>
  </property>
  <property fmtid="{D5CDD505-2E9C-101B-9397-08002B2CF9AE}" pid="13" name="ScaleCrop">
    <vt:bool>false</vt:bool>
  </property>
  <property fmtid="{D5CDD505-2E9C-101B-9397-08002B2CF9AE}" pid="14" name="Sensitivity">
    <vt:lpwstr>General</vt:lpwstr>
  </property>
  <property fmtid="{D5CDD505-2E9C-101B-9397-08002B2CF9AE}" pid="15" name="ShareDoc">
    <vt:bool>false</vt:bool>
  </property>
  <property fmtid="{D5CDD505-2E9C-101B-9397-08002B2CF9AE}" pid="16" name="ContentTypeId">
    <vt:lpwstr>0x010100D6015D1F8647004A92DA652970A6AB7E</vt:lpwstr>
  </property>
</Properties>
</file>