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2CA2" w14:textId="77777777" w:rsidR="00554198" w:rsidRDefault="00554198" w:rsidP="00554198">
      <w:pPr>
        <w:jc w:val="right"/>
        <w:rPr>
          <w:rFonts w:eastAsia="Times New Roman"/>
        </w:rPr>
      </w:pP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 wp14:anchorId="3E6BC44A" wp14:editId="47563009">
            <wp:extent cx="1241119" cy="146058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77" cy="14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83E55" w14:textId="77777777" w:rsidR="008A6030" w:rsidRDefault="008A6030" w:rsidP="00554198">
      <w:pPr>
        <w:jc w:val="right"/>
        <w:rPr>
          <w:rFonts w:eastAsia="Times New Roman"/>
        </w:rPr>
      </w:pPr>
    </w:p>
    <w:p w14:paraId="0EBC29E9" w14:textId="3AEFF48C" w:rsidR="00554198" w:rsidRDefault="0073204C" w:rsidP="00554198">
      <w:pPr>
        <w:jc w:val="right"/>
        <w:rPr>
          <w:rFonts w:eastAsia="Times New Roman"/>
        </w:rPr>
      </w:pPr>
      <w:r>
        <w:rPr>
          <w:rFonts w:eastAsia="Times New Roman"/>
        </w:rPr>
        <w:t>2</w:t>
      </w:r>
      <w:r w:rsidRPr="0073204C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</w:t>
      </w:r>
      <w:r w:rsidR="00D830B2">
        <w:rPr>
          <w:rFonts w:eastAsia="Times New Roman"/>
        </w:rPr>
        <w:t>May</w:t>
      </w:r>
      <w:r w:rsidR="00554198">
        <w:rPr>
          <w:rFonts w:eastAsia="Times New Roman"/>
        </w:rPr>
        <w:t xml:space="preserve"> 2019</w:t>
      </w:r>
    </w:p>
    <w:p w14:paraId="63A079C1" w14:textId="77777777" w:rsidR="009E6A71" w:rsidRDefault="009E6A71" w:rsidP="00554198">
      <w:pPr>
        <w:jc w:val="right"/>
        <w:rPr>
          <w:rFonts w:eastAsia="Times New Roman"/>
        </w:rPr>
      </w:pPr>
    </w:p>
    <w:p w14:paraId="1E6BBE1A" w14:textId="77777777" w:rsidR="008A6030" w:rsidRDefault="00554198">
      <w:pPr>
        <w:rPr>
          <w:rFonts w:eastAsia="Times New Roman"/>
        </w:rPr>
      </w:pPr>
      <w:r>
        <w:rPr>
          <w:rFonts w:eastAsia="Times New Roman"/>
        </w:rPr>
        <w:t xml:space="preserve">Dear Members of the </w:t>
      </w:r>
      <w:r w:rsidRPr="00554198">
        <w:rPr>
          <w:rFonts w:eastAsia="Times New Roman"/>
        </w:rPr>
        <w:t>Public Petitions Committee</w:t>
      </w:r>
      <w:r>
        <w:rPr>
          <w:rFonts w:eastAsia="Times New Roman"/>
        </w:rPr>
        <w:t>,</w:t>
      </w:r>
    </w:p>
    <w:p w14:paraId="2668AEE2" w14:textId="77777777" w:rsidR="009F6E6D" w:rsidRPr="009952CF" w:rsidRDefault="009952CF">
      <w:pPr>
        <w:rPr>
          <w:rFonts w:eastAsia="Times New Roman"/>
          <w:b/>
          <w:u w:val="single"/>
        </w:rPr>
      </w:pPr>
      <w:r w:rsidRPr="009952CF">
        <w:rPr>
          <w:rFonts w:eastAsia="Times New Roman"/>
          <w:b/>
          <w:u w:val="single"/>
        </w:rPr>
        <w:t>PE1716: Full review of mental health service provision across the NHS in Scotland</w:t>
      </w:r>
    </w:p>
    <w:p w14:paraId="1909D9DD" w14:textId="77777777" w:rsidR="00554198" w:rsidRDefault="00772BA0">
      <w:pPr>
        <w:rPr>
          <w:rFonts w:eastAsia="Times New Roman"/>
        </w:rPr>
      </w:pPr>
      <w:r>
        <w:rPr>
          <w:rFonts w:eastAsia="Times New Roman"/>
        </w:rPr>
        <w:t>T</w:t>
      </w:r>
      <w:r w:rsidR="009738D3">
        <w:rPr>
          <w:rFonts w:eastAsia="Times New Roman"/>
        </w:rPr>
        <w:t>he College</w:t>
      </w:r>
      <w:r w:rsidR="009952CF">
        <w:rPr>
          <w:rFonts w:eastAsia="Times New Roman"/>
        </w:rPr>
        <w:t xml:space="preserve"> welcome the opportunity to discuss</w:t>
      </w:r>
      <w:r w:rsidR="003957F0">
        <w:rPr>
          <w:rFonts w:eastAsia="Times New Roman"/>
        </w:rPr>
        <w:t xml:space="preserve"> Mental Health service provisions in Scotland</w:t>
      </w:r>
      <w:r w:rsidR="00016CAF">
        <w:rPr>
          <w:rFonts w:eastAsia="Times New Roman"/>
        </w:rPr>
        <w:t xml:space="preserve">, and how they can be improved for the betterment </w:t>
      </w:r>
      <w:r w:rsidR="009877B6">
        <w:rPr>
          <w:rFonts w:eastAsia="Times New Roman"/>
        </w:rPr>
        <w:t xml:space="preserve">of </w:t>
      </w:r>
      <w:r w:rsidR="00016CAF">
        <w:rPr>
          <w:rFonts w:eastAsia="Times New Roman"/>
        </w:rPr>
        <w:t>all</w:t>
      </w:r>
      <w:r w:rsidR="003957F0">
        <w:rPr>
          <w:rFonts w:eastAsia="Times New Roman"/>
        </w:rPr>
        <w:t xml:space="preserve">. As the committee </w:t>
      </w:r>
      <w:r w:rsidR="00D918FF">
        <w:rPr>
          <w:rFonts w:eastAsia="Times New Roman"/>
        </w:rPr>
        <w:t>will be aware,</w:t>
      </w:r>
      <w:r w:rsidR="00975B0D">
        <w:rPr>
          <w:rFonts w:eastAsia="Times New Roman"/>
        </w:rPr>
        <w:t xml:space="preserve"> the Minister for Mental Health recently announced </w:t>
      </w:r>
      <w:hyperlink r:id="rId12" w:history="1">
        <w:r w:rsidR="00975B0D" w:rsidRPr="008A6030">
          <w:rPr>
            <w:rStyle w:val="Hyperlink"/>
            <w:rFonts w:eastAsia="Times New Roman"/>
          </w:rPr>
          <w:t>a full review</w:t>
        </w:r>
      </w:hyperlink>
      <w:r w:rsidR="00975B0D">
        <w:rPr>
          <w:rFonts w:eastAsia="Times New Roman"/>
        </w:rPr>
        <w:t xml:space="preserve"> of the Mental Health (Care and Treatment)</w:t>
      </w:r>
      <w:r w:rsidR="00AD0AD9">
        <w:rPr>
          <w:rFonts w:eastAsia="Times New Roman"/>
        </w:rPr>
        <w:t xml:space="preserve"> </w:t>
      </w:r>
      <w:r w:rsidR="00975B0D">
        <w:rPr>
          <w:rFonts w:eastAsia="Times New Roman"/>
        </w:rPr>
        <w:t>(Scotland) Act 2003.</w:t>
      </w:r>
      <w:r w:rsidR="00FF2074">
        <w:rPr>
          <w:rFonts w:eastAsia="Times New Roman"/>
        </w:rPr>
        <w:t xml:space="preserve"> We recognise that this review will cover</w:t>
      </w:r>
      <w:r w:rsidR="008A4CF4">
        <w:rPr>
          <w:rFonts w:eastAsia="Times New Roman"/>
        </w:rPr>
        <w:t xml:space="preserve"> many of</w:t>
      </w:r>
      <w:r w:rsidR="00FF2074">
        <w:rPr>
          <w:rFonts w:eastAsia="Times New Roman"/>
        </w:rPr>
        <w:t xml:space="preserve"> the areas that this petition </w:t>
      </w:r>
      <w:r w:rsidR="008A4CF4">
        <w:rPr>
          <w:rFonts w:eastAsia="Times New Roman"/>
        </w:rPr>
        <w:t>discusses</w:t>
      </w:r>
      <w:r w:rsidR="00FF2074">
        <w:rPr>
          <w:rFonts w:eastAsia="Times New Roman"/>
        </w:rPr>
        <w:t xml:space="preserve">. </w:t>
      </w:r>
    </w:p>
    <w:p w14:paraId="29F7AAE2" w14:textId="77777777" w:rsidR="002751DA" w:rsidRDefault="00FF297D">
      <w:pPr>
        <w:rPr>
          <w:rFonts w:eastAsia="Times New Roman"/>
        </w:rPr>
      </w:pPr>
      <w:hyperlink r:id="rId13" w:history="1">
        <w:r w:rsidR="002751DA" w:rsidRPr="00B15463">
          <w:rPr>
            <w:rStyle w:val="Hyperlink"/>
            <w:rFonts w:eastAsia="Times New Roman"/>
          </w:rPr>
          <w:t xml:space="preserve">The Mental Health Strategy </w:t>
        </w:r>
        <w:r w:rsidR="00EB3CE9" w:rsidRPr="00B15463">
          <w:rPr>
            <w:rStyle w:val="Hyperlink"/>
            <w:rFonts w:eastAsia="Times New Roman"/>
          </w:rPr>
          <w:t>2017-2027</w:t>
        </w:r>
      </w:hyperlink>
      <w:r w:rsidR="00EB3CE9">
        <w:rPr>
          <w:rFonts w:eastAsia="Times New Roman"/>
        </w:rPr>
        <w:t xml:space="preserve"> </w:t>
      </w:r>
      <w:r w:rsidR="002751DA">
        <w:rPr>
          <w:rFonts w:eastAsia="Times New Roman"/>
        </w:rPr>
        <w:t>provides</w:t>
      </w:r>
      <w:r w:rsidR="00E47459">
        <w:rPr>
          <w:rFonts w:eastAsia="Times New Roman"/>
        </w:rPr>
        <w:t xml:space="preserve"> a framework for the review of Mental H</w:t>
      </w:r>
      <w:r w:rsidR="002751DA">
        <w:rPr>
          <w:rFonts w:eastAsia="Times New Roman"/>
        </w:rPr>
        <w:t>ealth services and there are a number of work streams addressing the issues raised</w:t>
      </w:r>
      <w:r w:rsidR="00EB3CE9">
        <w:rPr>
          <w:rFonts w:eastAsia="Times New Roman"/>
        </w:rPr>
        <w:t xml:space="preserve"> by the petition</w:t>
      </w:r>
      <w:r w:rsidR="002751DA">
        <w:rPr>
          <w:rFonts w:eastAsia="Times New Roman"/>
        </w:rPr>
        <w:t xml:space="preserve">. </w:t>
      </w:r>
    </w:p>
    <w:p w14:paraId="1D637167" w14:textId="77777777" w:rsidR="00070196" w:rsidRDefault="004A7018">
      <w:pPr>
        <w:rPr>
          <w:rFonts w:eastAsia="Times New Roman"/>
        </w:rPr>
      </w:pPr>
      <w:r>
        <w:rPr>
          <w:rFonts w:eastAsia="Times New Roman"/>
        </w:rPr>
        <w:t xml:space="preserve">With regard to signposting, </w:t>
      </w:r>
      <w:r w:rsidR="002751DA">
        <w:rPr>
          <w:rFonts w:eastAsia="Times New Roman"/>
        </w:rPr>
        <w:t>I</w:t>
      </w:r>
      <w:r w:rsidR="00443BC8">
        <w:rPr>
          <w:rFonts w:eastAsia="Times New Roman"/>
        </w:rPr>
        <w:t xml:space="preserve">ntegrated </w:t>
      </w:r>
      <w:r w:rsidR="002751DA">
        <w:rPr>
          <w:rFonts w:eastAsia="Times New Roman"/>
        </w:rPr>
        <w:t>J</w:t>
      </w:r>
      <w:r w:rsidR="00443BC8">
        <w:rPr>
          <w:rFonts w:eastAsia="Times New Roman"/>
        </w:rPr>
        <w:t xml:space="preserve">oint </w:t>
      </w:r>
      <w:r w:rsidR="002751DA">
        <w:rPr>
          <w:rFonts w:eastAsia="Times New Roman"/>
        </w:rPr>
        <w:t>B</w:t>
      </w:r>
      <w:r w:rsidR="00443BC8">
        <w:rPr>
          <w:rFonts w:eastAsia="Times New Roman"/>
        </w:rPr>
        <w:t>oard</w:t>
      </w:r>
      <w:r w:rsidR="002751DA">
        <w:rPr>
          <w:rFonts w:eastAsia="Times New Roman"/>
        </w:rPr>
        <w:t>s</w:t>
      </w:r>
      <w:r w:rsidR="00443BC8">
        <w:rPr>
          <w:rFonts w:eastAsia="Times New Roman"/>
        </w:rPr>
        <w:t xml:space="preserve"> (IJBs)</w:t>
      </w:r>
      <w:r w:rsidR="002751DA">
        <w:rPr>
          <w:rFonts w:eastAsia="Times New Roman"/>
        </w:rPr>
        <w:t xml:space="preserve"> are responsible for the majority of </w:t>
      </w:r>
      <w:r w:rsidR="00170E17">
        <w:rPr>
          <w:rFonts w:eastAsia="Times New Roman"/>
        </w:rPr>
        <w:t>M</w:t>
      </w:r>
      <w:r w:rsidR="002751DA">
        <w:rPr>
          <w:rFonts w:eastAsia="Times New Roman"/>
        </w:rPr>
        <w:t xml:space="preserve">ental </w:t>
      </w:r>
      <w:r w:rsidR="00170E17">
        <w:rPr>
          <w:rFonts w:eastAsia="Times New Roman"/>
        </w:rPr>
        <w:t>H</w:t>
      </w:r>
      <w:r w:rsidR="002751DA">
        <w:rPr>
          <w:rFonts w:eastAsia="Times New Roman"/>
        </w:rPr>
        <w:t>ealth services in Scotland</w:t>
      </w:r>
      <w:r w:rsidR="007A7359">
        <w:rPr>
          <w:rFonts w:eastAsia="Times New Roman"/>
        </w:rPr>
        <w:t>, rather than the NHS</w:t>
      </w:r>
      <w:r w:rsidR="00A34581">
        <w:rPr>
          <w:rFonts w:eastAsia="Times New Roman"/>
        </w:rPr>
        <w:t xml:space="preserve"> alone</w:t>
      </w:r>
      <w:r w:rsidR="007A7359">
        <w:rPr>
          <w:rFonts w:eastAsia="Times New Roman"/>
        </w:rPr>
        <w:t xml:space="preserve">, which </w:t>
      </w:r>
      <w:r w:rsidR="00A34581">
        <w:rPr>
          <w:rFonts w:eastAsia="Times New Roman"/>
        </w:rPr>
        <w:t>might</w:t>
      </w:r>
      <w:r w:rsidR="00070196">
        <w:rPr>
          <w:rFonts w:eastAsia="Times New Roman"/>
        </w:rPr>
        <w:t xml:space="preserve"> explain the difficulty that the petitioners have found</w:t>
      </w:r>
      <w:r w:rsidR="00EF0B38">
        <w:rPr>
          <w:rFonts w:eastAsia="Times New Roman"/>
        </w:rPr>
        <w:t xml:space="preserve"> with signposting from the NHS about third sector organisations. IJBs and third sector organisations, however</w:t>
      </w:r>
      <w:r w:rsidR="003E3B99">
        <w:rPr>
          <w:rFonts w:eastAsia="Times New Roman"/>
        </w:rPr>
        <w:t>, do have close links, as IJB by-laws include havi</w:t>
      </w:r>
      <w:r w:rsidR="008C4CEB">
        <w:rPr>
          <w:rFonts w:eastAsia="Times New Roman"/>
        </w:rPr>
        <w:t>ng third sector members on the</w:t>
      </w:r>
      <w:r w:rsidR="003E3B99">
        <w:rPr>
          <w:rFonts w:eastAsia="Times New Roman"/>
        </w:rPr>
        <w:t xml:space="preserve"> boards.</w:t>
      </w:r>
    </w:p>
    <w:p w14:paraId="0B0232F8" w14:textId="3480C592" w:rsidR="002751DA" w:rsidRDefault="00AE1A56">
      <w:pPr>
        <w:rPr>
          <w:rFonts w:eastAsia="Times New Roman"/>
        </w:rPr>
      </w:pPr>
      <w:r>
        <w:rPr>
          <w:rFonts w:eastAsia="Times New Roman"/>
        </w:rPr>
        <w:t>The role of risk assessment is</w:t>
      </w:r>
      <w:r w:rsidR="002751DA">
        <w:rPr>
          <w:rFonts w:eastAsia="Times New Roman"/>
        </w:rPr>
        <w:t xml:space="preserve"> under constant review. In Scotland</w:t>
      </w:r>
      <w:r w:rsidR="00491E8F">
        <w:rPr>
          <w:rFonts w:eastAsia="Times New Roman"/>
        </w:rPr>
        <w:t>,</w:t>
      </w:r>
      <w:r w:rsidR="002751DA">
        <w:rPr>
          <w:rFonts w:eastAsia="Times New Roman"/>
        </w:rPr>
        <w:t xml:space="preserve"> the Risk Management Authority plays a key role in maintaining </w:t>
      </w:r>
      <w:r w:rsidR="00623E47">
        <w:rPr>
          <w:rFonts w:eastAsia="Times New Roman"/>
        </w:rPr>
        <w:t xml:space="preserve">the </w:t>
      </w:r>
      <w:r w:rsidR="002751DA">
        <w:rPr>
          <w:rFonts w:eastAsia="Times New Roman"/>
        </w:rPr>
        <w:t>standards</w:t>
      </w:r>
      <w:r w:rsidR="0061456D">
        <w:rPr>
          <w:rFonts w:eastAsia="Times New Roman"/>
        </w:rPr>
        <w:t xml:space="preserve"> </w:t>
      </w:r>
      <w:r w:rsidR="00623E47">
        <w:rPr>
          <w:rFonts w:eastAsia="Times New Roman"/>
        </w:rPr>
        <w:t>of risk assessment</w:t>
      </w:r>
      <w:r w:rsidR="0061456D">
        <w:rPr>
          <w:rFonts w:eastAsia="Times New Roman"/>
        </w:rPr>
        <w:t xml:space="preserve">. We </w:t>
      </w:r>
      <w:r w:rsidR="00491E8F">
        <w:rPr>
          <w:rFonts w:eastAsia="Times New Roman"/>
        </w:rPr>
        <w:t xml:space="preserve">also </w:t>
      </w:r>
      <w:r w:rsidR="0061456D">
        <w:rPr>
          <w:rFonts w:eastAsia="Times New Roman"/>
        </w:rPr>
        <w:t>note that</w:t>
      </w:r>
      <w:r w:rsidR="009E54A7">
        <w:rPr>
          <w:rFonts w:eastAsia="Times New Roman"/>
        </w:rPr>
        <w:t xml:space="preserve"> the</w:t>
      </w:r>
      <w:r w:rsidR="002751DA">
        <w:rPr>
          <w:rFonts w:eastAsia="Times New Roman"/>
        </w:rPr>
        <w:t xml:space="preserve"> M</w:t>
      </w:r>
      <w:r w:rsidR="0061456D">
        <w:rPr>
          <w:rFonts w:eastAsia="Times New Roman"/>
        </w:rPr>
        <w:t xml:space="preserve">ental </w:t>
      </w:r>
      <w:r w:rsidR="002751DA">
        <w:rPr>
          <w:rFonts w:eastAsia="Times New Roman"/>
        </w:rPr>
        <w:t>W</w:t>
      </w:r>
      <w:r w:rsidR="0061456D">
        <w:rPr>
          <w:rFonts w:eastAsia="Times New Roman"/>
        </w:rPr>
        <w:t xml:space="preserve">elfare </w:t>
      </w:r>
      <w:r w:rsidR="002751DA">
        <w:rPr>
          <w:rFonts w:eastAsia="Times New Roman"/>
        </w:rPr>
        <w:t>C</w:t>
      </w:r>
      <w:r w:rsidR="0061456D">
        <w:rPr>
          <w:rFonts w:eastAsia="Times New Roman"/>
        </w:rPr>
        <w:t>ommission</w:t>
      </w:r>
      <w:r w:rsidR="002751DA">
        <w:rPr>
          <w:rFonts w:eastAsia="Times New Roman"/>
        </w:rPr>
        <w:t xml:space="preserve"> and H</w:t>
      </w:r>
      <w:r w:rsidR="0061456D">
        <w:rPr>
          <w:rFonts w:eastAsia="Times New Roman"/>
        </w:rPr>
        <w:t xml:space="preserve">ealth </w:t>
      </w:r>
      <w:r w:rsidR="002751DA">
        <w:rPr>
          <w:rFonts w:eastAsia="Times New Roman"/>
        </w:rPr>
        <w:t>I</w:t>
      </w:r>
      <w:r w:rsidR="0061456D">
        <w:rPr>
          <w:rFonts w:eastAsia="Times New Roman"/>
        </w:rPr>
        <w:t xml:space="preserve">mprovement </w:t>
      </w:r>
      <w:r w:rsidR="002751DA">
        <w:rPr>
          <w:rFonts w:eastAsia="Times New Roman"/>
        </w:rPr>
        <w:t>S</w:t>
      </w:r>
      <w:r w:rsidR="0061456D">
        <w:rPr>
          <w:rFonts w:eastAsia="Times New Roman"/>
        </w:rPr>
        <w:t>cotland</w:t>
      </w:r>
      <w:r w:rsidR="002751DA">
        <w:rPr>
          <w:rFonts w:eastAsia="Times New Roman"/>
        </w:rPr>
        <w:t xml:space="preserve"> play key roles</w:t>
      </w:r>
      <w:r w:rsidR="00931E66">
        <w:rPr>
          <w:rFonts w:eastAsia="Times New Roman"/>
        </w:rPr>
        <w:t xml:space="preserve"> in </w:t>
      </w:r>
      <w:r w:rsidR="00FD50D6">
        <w:rPr>
          <w:rFonts w:eastAsia="Times New Roman"/>
        </w:rPr>
        <w:t>maintaining standards and protecting rights</w:t>
      </w:r>
      <w:r w:rsidR="00931E66">
        <w:rPr>
          <w:rFonts w:eastAsia="Times New Roman"/>
        </w:rPr>
        <w:t xml:space="preserve"> in Mental Health services</w:t>
      </w:r>
      <w:r w:rsidR="0001295E">
        <w:rPr>
          <w:rFonts w:eastAsia="Times New Roman"/>
        </w:rPr>
        <w:t>,</w:t>
      </w:r>
      <w:r w:rsidR="00804EE5">
        <w:rPr>
          <w:rFonts w:eastAsia="Times New Roman"/>
        </w:rPr>
        <w:t xml:space="preserve"> </w:t>
      </w:r>
      <w:r w:rsidR="00571AFC">
        <w:rPr>
          <w:rFonts w:eastAsia="Times New Roman"/>
        </w:rPr>
        <w:t>and</w:t>
      </w:r>
      <w:r w:rsidR="00195FE4">
        <w:rPr>
          <w:rFonts w:eastAsia="Times New Roman"/>
        </w:rPr>
        <w:t xml:space="preserve"> </w:t>
      </w:r>
      <w:r w:rsidR="00571AFC">
        <w:rPr>
          <w:rFonts w:eastAsia="Times New Roman"/>
        </w:rPr>
        <w:t>promoting quality</w:t>
      </w:r>
      <w:r w:rsidR="00195FE4">
        <w:rPr>
          <w:rFonts w:eastAsia="Times New Roman"/>
        </w:rPr>
        <w:t xml:space="preserve"> improve</w:t>
      </w:r>
      <w:r w:rsidR="00571AFC">
        <w:rPr>
          <w:rFonts w:eastAsia="Times New Roman"/>
        </w:rPr>
        <w:t>ments</w:t>
      </w:r>
      <w:r w:rsidR="002751DA">
        <w:rPr>
          <w:rFonts w:eastAsia="Times New Roman"/>
        </w:rPr>
        <w:t xml:space="preserve">. </w:t>
      </w:r>
    </w:p>
    <w:p w14:paraId="6E6A108F" w14:textId="77777777" w:rsidR="002751DA" w:rsidRDefault="00641A04">
      <w:pPr>
        <w:rPr>
          <w:rFonts w:eastAsia="Times New Roman"/>
        </w:rPr>
      </w:pPr>
      <w:r>
        <w:rPr>
          <w:rFonts w:eastAsia="Times New Roman"/>
        </w:rPr>
        <w:t>The College recognises that c</w:t>
      </w:r>
      <w:r w:rsidR="002751DA">
        <w:rPr>
          <w:rFonts w:eastAsia="Times New Roman"/>
        </w:rPr>
        <w:t xml:space="preserve">risis </w:t>
      </w:r>
      <w:r>
        <w:rPr>
          <w:rFonts w:eastAsia="Times New Roman"/>
        </w:rPr>
        <w:t>support services</w:t>
      </w:r>
      <w:r w:rsidR="002751DA">
        <w:rPr>
          <w:rFonts w:eastAsia="Times New Roman"/>
        </w:rPr>
        <w:t xml:space="preserve"> are currently being reviewed by both </w:t>
      </w:r>
      <w:hyperlink r:id="rId14" w:history="1">
        <w:r w:rsidR="00865C33" w:rsidRPr="00C327AE">
          <w:rPr>
            <w:rStyle w:val="Hyperlink"/>
            <w:rFonts w:eastAsia="Times New Roman"/>
          </w:rPr>
          <w:t>the Children and Young People's Mental Health Task Force</w:t>
        </w:r>
      </w:hyperlink>
      <w:r w:rsidR="00865C33">
        <w:rPr>
          <w:rFonts w:eastAsia="Times New Roman"/>
        </w:rPr>
        <w:t xml:space="preserve">, led by Dr Dame Denise Coia, </w:t>
      </w:r>
      <w:r w:rsidR="002751DA">
        <w:rPr>
          <w:rFonts w:eastAsia="Times New Roman"/>
        </w:rPr>
        <w:t>and</w:t>
      </w:r>
      <w:r w:rsidR="00865C33">
        <w:rPr>
          <w:rFonts w:eastAsia="Times New Roman"/>
        </w:rPr>
        <w:t xml:space="preserve"> the</w:t>
      </w:r>
      <w:r w:rsidR="002751DA">
        <w:rPr>
          <w:rFonts w:eastAsia="Times New Roman"/>
        </w:rPr>
        <w:t xml:space="preserve"> </w:t>
      </w:r>
      <w:hyperlink r:id="rId15" w:history="1">
        <w:r w:rsidR="00661516" w:rsidRPr="00BF7CE0">
          <w:rPr>
            <w:rStyle w:val="Hyperlink"/>
            <w:rFonts w:eastAsia="Times New Roman"/>
          </w:rPr>
          <w:t>National Suicide Prevention Group</w:t>
        </w:r>
      </w:hyperlink>
      <w:r w:rsidR="00661516">
        <w:rPr>
          <w:rFonts w:eastAsia="Times New Roman"/>
        </w:rPr>
        <w:t xml:space="preserve">, led by Rose </w:t>
      </w:r>
      <w:r w:rsidR="002751DA">
        <w:rPr>
          <w:rFonts w:eastAsia="Times New Roman"/>
        </w:rPr>
        <w:t>Fitzpatrick</w:t>
      </w:r>
      <w:r w:rsidR="00661516">
        <w:rPr>
          <w:rFonts w:eastAsia="Times New Roman"/>
        </w:rPr>
        <w:t>. Both these groups, and therefore their reviews of crisis support services,</w:t>
      </w:r>
      <w:r w:rsidR="002751DA">
        <w:rPr>
          <w:rFonts w:eastAsia="Times New Roman"/>
        </w:rPr>
        <w:t xml:space="preserve"> </w:t>
      </w:r>
      <w:r w:rsidR="00661516">
        <w:rPr>
          <w:rFonts w:eastAsia="Times New Roman"/>
        </w:rPr>
        <w:t>are being</w:t>
      </w:r>
      <w:r w:rsidR="002751DA">
        <w:rPr>
          <w:rFonts w:eastAsia="Times New Roman"/>
        </w:rPr>
        <w:t xml:space="preserve"> overs</w:t>
      </w:r>
      <w:r w:rsidR="00661516">
        <w:rPr>
          <w:rFonts w:eastAsia="Times New Roman"/>
        </w:rPr>
        <w:t>een</w:t>
      </w:r>
      <w:r w:rsidR="002751DA">
        <w:rPr>
          <w:rFonts w:eastAsia="Times New Roman"/>
        </w:rPr>
        <w:t xml:space="preserve"> </w:t>
      </w:r>
      <w:r w:rsidR="00661516">
        <w:rPr>
          <w:rFonts w:eastAsia="Times New Roman"/>
        </w:rPr>
        <w:t>by</w:t>
      </w:r>
      <w:r w:rsidR="002751DA">
        <w:rPr>
          <w:rFonts w:eastAsia="Times New Roman"/>
        </w:rPr>
        <w:t xml:space="preserve"> the</w:t>
      </w:r>
      <w:r w:rsidR="00661516">
        <w:rPr>
          <w:rFonts w:eastAsia="Times New Roman"/>
        </w:rPr>
        <w:t xml:space="preserve"> Mental Health</w:t>
      </w:r>
      <w:r w:rsidR="002751DA">
        <w:rPr>
          <w:rFonts w:eastAsia="Times New Roman"/>
        </w:rPr>
        <w:t xml:space="preserve"> Strategic </w:t>
      </w:r>
      <w:r w:rsidR="00661516">
        <w:rPr>
          <w:rFonts w:eastAsia="Times New Roman"/>
        </w:rPr>
        <w:t xml:space="preserve">Delivery </w:t>
      </w:r>
      <w:r w:rsidR="002751DA">
        <w:rPr>
          <w:rFonts w:eastAsia="Times New Roman"/>
        </w:rPr>
        <w:t>Board</w:t>
      </w:r>
      <w:r w:rsidR="00661516">
        <w:rPr>
          <w:rFonts w:eastAsia="Times New Roman"/>
        </w:rPr>
        <w:t>, led by the Minister for Mental Health</w:t>
      </w:r>
      <w:r w:rsidR="002751DA">
        <w:rPr>
          <w:rFonts w:eastAsia="Times New Roman"/>
        </w:rPr>
        <w:t>.</w:t>
      </w:r>
      <w:r w:rsidR="003F1933">
        <w:rPr>
          <w:rFonts w:eastAsia="Times New Roman"/>
        </w:rPr>
        <w:t xml:space="preserve"> The College sits on the delivery board as a member and</w:t>
      </w:r>
      <w:r w:rsidR="002751DA">
        <w:rPr>
          <w:rFonts w:eastAsia="Times New Roman"/>
        </w:rPr>
        <w:t xml:space="preserve"> </w:t>
      </w:r>
      <w:r w:rsidR="003F1933">
        <w:rPr>
          <w:rFonts w:eastAsia="Times New Roman"/>
        </w:rPr>
        <w:t>w</w:t>
      </w:r>
      <w:r w:rsidR="00865C33">
        <w:rPr>
          <w:rFonts w:eastAsia="Times New Roman"/>
        </w:rPr>
        <w:t>e welcome the opportunity to discuss improving crisis support services for Mental Health patients</w:t>
      </w:r>
      <w:r w:rsidR="0019355F">
        <w:rPr>
          <w:rFonts w:eastAsia="Times New Roman"/>
        </w:rPr>
        <w:t xml:space="preserve"> further</w:t>
      </w:r>
      <w:r w:rsidR="00865C33">
        <w:rPr>
          <w:rFonts w:eastAsia="Times New Roman"/>
        </w:rPr>
        <w:t xml:space="preserve">. </w:t>
      </w:r>
    </w:p>
    <w:p w14:paraId="760A2E30" w14:textId="4FD521E1" w:rsidR="00DA711A" w:rsidRDefault="00AE7761">
      <w:pPr>
        <w:rPr>
          <w:rFonts w:eastAsia="Times New Roman"/>
        </w:rPr>
      </w:pPr>
      <w:r>
        <w:rPr>
          <w:rFonts w:eastAsia="Times New Roman"/>
        </w:rPr>
        <w:t>We note the petitioner’s views on having fatal accident inquir</w:t>
      </w:r>
      <w:r w:rsidR="0001295E">
        <w:rPr>
          <w:rFonts w:eastAsia="Times New Roman"/>
        </w:rPr>
        <w:t>ies</w:t>
      </w:r>
      <w:r>
        <w:rPr>
          <w:rFonts w:eastAsia="Times New Roman"/>
        </w:rPr>
        <w:t xml:space="preserve"> within Mental Health </w:t>
      </w:r>
      <w:r w:rsidR="00CD21C3">
        <w:rPr>
          <w:rFonts w:eastAsia="Times New Roman"/>
        </w:rPr>
        <w:t>s</w:t>
      </w:r>
      <w:r w:rsidR="00053136">
        <w:rPr>
          <w:rFonts w:eastAsia="Times New Roman"/>
        </w:rPr>
        <w:t xml:space="preserve">ervices. Scottish Government has recently realised a </w:t>
      </w:r>
      <w:hyperlink r:id="rId16" w:history="1">
        <w:r w:rsidR="00DA711A" w:rsidRPr="00053136">
          <w:rPr>
            <w:rStyle w:val="Hyperlink"/>
            <w:rFonts w:eastAsia="Times New Roman"/>
          </w:rPr>
          <w:t>Review of the arrangements for investigating the deaths of patients being treated for mental disorder</w:t>
        </w:r>
      </w:hyperlink>
      <w:r w:rsidR="007F4586">
        <w:rPr>
          <w:rFonts w:eastAsia="Times New Roman"/>
        </w:rPr>
        <w:t>, which was published at the end of the 2018</w:t>
      </w:r>
      <w:r w:rsidR="00FB74B9">
        <w:rPr>
          <w:rFonts w:eastAsia="Times New Roman"/>
        </w:rPr>
        <w:t>, led by Professor Craig White</w:t>
      </w:r>
      <w:r w:rsidR="007F4586">
        <w:rPr>
          <w:rFonts w:eastAsia="Times New Roman"/>
        </w:rPr>
        <w:t>.</w:t>
      </w:r>
      <w:r w:rsidR="00053136">
        <w:rPr>
          <w:rFonts w:eastAsia="Times New Roman"/>
        </w:rPr>
        <w:t xml:space="preserve"> </w:t>
      </w:r>
      <w:r w:rsidR="00571AFC">
        <w:rPr>
          <w:rFonts w:eastAsia="Times New Roman"/>
        </w:rPr>
        <w:t>We look forward to the recommendations being taken forward.</w:t>
      </w:r>
      <w:r w:rsidR="00053136">
        <w:rPr>
          <w:rFonts w:eastAsia="Times New Roman"/>
        </w:rPr>
        <w:t xml:space="preserve"> </w:t>
      </w:r>
    </w:p>
    <w:p w14:paraId="7F9AEB88" w14:textId="77777777" w:rsidR="00641A04" w:rsidRDefault="007A7E7C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We look forward to working with the Committee and </w:t>
      </w:r>
      <w:r w:rsidR="009877B6">
        <w:rPr>
          <w:rFonts w:eastAsia="Times New Roman"/>
        </w:rPr>
        <w:t xml:space="preserve">the </w:t>
      </w:r>
      <w:r>
        <w:rPr>
          <w:rFonts w:eastAsia="Times New Roman"/>
        </w:rPr>
        <w:t xml:space="preserve">petitioners in the future for the </w:t>
      </w:r>
      <w:r w:rsidR="00571AFC">
        <w:rPr>
          <w:rFonts w:eastAsia="Times New Roman"/>
        </w:rPr>
        <w:t>benefit of those with lived experience of Mental Health services in Scotland</w:t>
      </w:r>
    </w:p>
    <w:p w14:paraId="754AC999" w14:textId="77777777" w:rsidR="007A7E7C" w:rsidRDefault="007A7E7C">
      <w:pPr>
        <w:rPr>
          <w:rFonts w:eastAsia="Times New Roman"/>
        </w:rPr>
      </w:pPr>
      <w:r>
        <w:rPr>
          <w:rFonts w:eastAsia="Times New Roman"/>
        </w:rPr>
        <w:t>Yours Faithfully,</w:t>
      </w:r>
    </w:p>
    <w:p w14:paraId="5124E2E6" w14:textId="77777777" w:rsidR="007A7E7C" w:rsidRDefault="007A7E7C">
      <w:pPr>
        <w:rPr>
          <w:rFonts w:eastAsia="Times New Roman"/>
        </w:rPr>
      </w:pPr>
    </w:p>
    <w:p w14:paraId="0F217630" w14:textId="77777777" w:rsidR="009E6A71" w:rsidRDefault="009E6A7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07DAB5A" wp14:editId="00236C9F">
            <wp:extent cx="18288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hn Crichton Signaur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C0BE" w14:textId="77777777" w:rsidR="007A7E7C" w:rsidRDefault="007A7E7C">
      <w:pPr>
        <w:rPr>
          <w:rFonts w:eastAsia="Times New Roman"/>
        </w:rPr>
      </w:pPr>
      <w:r>
        <w:rPr>
          <w:rFonts w:eastAsia="Times New Roman"/>
        </w:rPr>
        <w:t>Dr John Crichton,</w:t>
      </w:r>
    </w:p>
    <w:p w14:paraId="0452006F" w14:textId="77777777" w:rsidR="007A7E7C" w:rsidRDefault="007A7E7C">
      <w:pPr>
        <w:rPr>
          <w:rFonts w:eastAsia="Times New Roman"/>
        </w:rPr>
      </w:pPr>
      <w:r>
        <w:rPr>
          <w:rFonts w:eastAsia="Times New Roman"/>
        </w:rPr>
        <w:t>Chair of the Royal College of Psychiatrists in Scotland</w:t>
      </w:r>
      <w:r w:rsidR="008A4CF4">
        <w:rPr>
          <w:rFonts w:eastAsia="Times New Roman"/>
        </w:rPr>
        <w:t>,</w:t>
      </w:r>
    </w:p>
    <w:p w14:paraId="58E759C5" w14:textId="77777777" w:rsidR="00641A04" w:rsidRPr="002751DA" w:rsidRDefault="00641A04">
      <w:pPr>
        <w:rPr>
          <w:rFonts w:eastAsia="Times New Roman"/>
        </w:rPr>
      </w:pPr>
    </w:p>
    <w:sectPr w:rsidR="00641A04" w:rsidRPr="00275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A72C" w14:textId="77777777" w:rsidR="00D14FF9" w:rsidRDefault="00D14FF9" w:rsidP="002751DA">
      <w:pPr>
        <w:spacing w:after="0" w:line="240" w:lineRule="auto"/>
      </w:pPr>
      <w:r>
        <w:separator/>
      </w:r>
    </w:p>
  </w:endnote>
  <w:endnote w:type="continuationSeparator" w:id="0">
    <w:p w14:paraId="5CA7A3C1" w14:textId="77777777" w:rsidR="00D14FF9" w:rsidRDefault="00D14FF9" w:rsidP="0027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DC174" w14:textId="77777777" w:rsidR="00D14FF9" w:rsidRDefault="00D14FF9" w:rsidP="002751DA">
      <w:pPr>
        <w:spacing w:after="0" w:line="240" w:lineRule="auto"/>
      </w:pPr>
      <w:r>
        <w:separator/>
      </w:r>
    </w:p>
  </w:footnote>
  <w:footnote w:type="continuationSeparator" w:id="0">
    <w:p w14:paraId="3C952CCE" w14:textId="77777777" w:rsidR="00D14FF9" w:rsidRDefault="00D14FF9" w:rsidP="0027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A5F12"/>
    <w:multiLevelType w:val="hybridMultilevel"/>
    <w:tmpl w:val="1C3A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DA"/>
    <w:rsid w:val="0001295E"/>
    <w:rsid w:val="000153BF"/>
    <w:rsid w:val="00016CAF"/>
    <w:rsid w:val="0001777D"/>
    <w:rsid w:val="00053136"/>
    <w:rsid w:val="00070196"/>
    <w:rsid w:val="00170E17"/>
    <w:rsid w:val="0019355F"/>
    <w:rsid w:val="00195FE4"/>
    <w:rsid w:val="001B7902"/>
    <w:rsid w:val="002751DA"/>
    <w:rsid w:val="00276435"/>
    <w:rsid w:val="003957F0"/>
    <w:rsid w:val="003A1FCA"/>
    <w:rsid w:val="003E3B99"/>
    <w:rsid w:val="003F1933"/>
    <w:rsid w:val="00412752"/>
    <w:rsid w:val="00443BC8"/>
    <w:rsid w:val="00491E8F"/>
    <w:rsid w:val="004A7018"/>
    <w:rsid w:val="00554198"/>
    <w:rsid w:val="00571AFC"/>
    <w:rsid w:val="0059547D"/>
    <w:rsid w:val="0061456D"/>
    <w:rsid w:val="00623E47"/>
    <w:rsid w:val="00641A04"/>
    <w:rsid w:val="00661516"/>
    <w:rsid w:val="0069554F"/>
    <w:rsid w:val="0073204C"/>
    <w:rsid w:val="00772BA0"/>
    <w:rsid w:val="007A7359"/>
    <w:rsid w:val="007A7E7C"/>
    <w:rsid w:val="007F4586"/>
    <w:rsid w:val="00804EE5"/>
    <w:rsid w:val="00865C33"/>
    <w:rsid w:val="008A4CF4"/>
    <w:rsid w:val="008A6030"/>
    <w:rsid w:val="008C4CEB"/>
    <w:rsid w:val="00901BF1"/>
    <w:rsid w:val="00931E66"/>
    <w:rsid w:val="009738D3"/>
    <w:rsid w:val="00975B0D"/>
    <w:rsid w:val="009877B6"/>
    <w:rsid w:val="009952CF"/>
    <w:rsid w:val="009E54A7"/>
    <w:rsid w:val="009E6A71"/>
    <w:rsid w:val="009F6E6D"/>
    <w:rsid w:val="00A34581"/>
    <w:rsid w:val="00AD0AD9"/>
    <w:rsid w:val="00AE1A56"/>
    <w:rsid w:val="00AE7761"/>
    <w:rsid w:val="00B15463"/>
    <w:rsid w:val="00BF7CE0"/>
    <w:rsid w:val="00C122C8"/>
    <w:rsid w:val="00C24E27"/>
    <w:rsid w:val="00C327AE"/>
    <w:rsid w:val="00C7584A"/>
    <w:rsid w:val="00CD21C3"/>
    <w:rsid w:val="00D14FF9"/>
    <w:rsid w:val="00D830B2"/>
    <w:rsid w:val="00D918FF"/>
    <w:rsid w:val="00DA711A"/>
    <w:rsid w:val="00E02F36"/>
    <w:rsid w:val="00E47459"/>
    <w:rsid w:val="00E557F5"/>
    <w:rsid w:val="00EB3CE9"/>
    <w:rsid w:val="00EF0B38"/>
    <w:rsid w:val="00FB74B9"/>
    <w:rsid w:val="00FD50D6"/>
    <w:rsid w:val="00FE124E"/>
    <w:rsid w:val="00FF2074"/>
    <w:rsid w:val="00FF297D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60E8BC"/>
  <w15:chartTrackingRefBased/>
  <w15:docId w15:val="{CE58D7DF-5A51-49CE-96B7-909DDBAB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13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877B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E124E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4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scot/publications/mental-health-strategy-2017-2027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gov.scot/news/review-of-the-mental-health-act" TargetMode="Externa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hyperlink" Target="https://www.gov.scot/publications/review-arrangements-investigating-deaths-patients-being-treated-mental-disorder/pages/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gov.scot/groups/national-suicide-prevention-leadership-group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askforce.sc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D8078F4D3AD499E0ABA4E170E4741" ma:contentTypeVersion="10" ma:contentTypeDescription="Create a new document." ma:contentTypeScope="" ma:versionID="7e9fa564754c03eb2f6170d3b7ee53ef">
  <xsd:schema xmlns:xsd="http://www.w3.org/2001/XMLSchema" xmlns:xs="http://www.w3.org/2001/XMLSchema" xmlns:p="http://schemas.microsoft.com/office/2006/metadata/properties" xmlns:ns2="c7e3c857-f136-4bee-bdeb-121c0202bdf7" xmlns:ns3="f4adb7e5-8c3b-4a05-a68d-d4c110fca5d4" targetNamespace="http://schemas.microsoft.com/office/2006/metadata/properties" ma:root="true" ma:fieldsID="b00f2392a200b97bd9cc2fa7bdbc7a77" ns2:_="" ns3:_="">
    <xsd:import namespace="c7e3c857-f136-4bee-bdeb-121c0202bdf7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3c857-f136-4bee-bdeb-121c0202b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AC0D-1926-4883-8076-EFAEAE4C8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3c857-f136-4bee-bdeb-121c0202bdf7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7BFA9-8BD4-4066-A634-2F10EED1D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80668-0B12-4BB7-8D02-D6A4C376CF8A}">
  <ds:schemaRefs>
    <ds:schemaRef ds:uri="http://purl.org/dc/terms/"/>
    <ds:schemaRef ds:uri="f4adb7e5-8c3b-4a05-a68d-d4c110fca5d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7e3c857-f136-4bee-bdeb-121c0202bdf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09E3D6-F5C6-4219-90AE-8B14B402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Fraser</dc:creator>
  <cp:keywords/>
  <dc:description/>
  <cp:lastModifiedBy>Andrew Fraser</cp:lastModifiedBy>
  <cp:revision>2</cp:revision>
  <dcterms:created xsi:type="dcterms:W3CDTF">2019-05-08T15:00:00Z</dcterms:created>
  <dcterms:modified xsi:type="dcterms:W3CDTF">2019-05-08T15:00:00Z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Andrew.Fraser@rcpsych.ac.uk</vt:lpwstr>
  </property>
  <property fmtid="{D5CDD505-2E9C-101B-9397-08002B2CF9AE}" pid="5" name="MSIP_Label_bd238a98-5de3-4afa-b492-e6339810853c_SetDate">
    <vt:lpwstr>2019-04-25T10:58:20.9806163Z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0x010100638D8078F4D3AD499E0ABA4E170E4741</vt:lpwstr>
  </property>
</Properties>
</file>